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C6236" w14:textId="5CD232AC" w:rsidR="004D01E9" w:rsidRPr="00367E9B" w:rsidRDefault="00367E9B" w:rsidP="00367E9B">
      <w:pPr>
        <w:suppressAutoHyphens w:val="0"/>
        <w:rPr>
          <w:b/>
          <w:noProof/>
          <w:color w:val="auto"/>
          <w:szCs w:val="22"/>
        </w:rPr>
      </w:pPr>
      <w:r>
        <w:rPr>
          <w:noProof/>
        </w:rPr>
        <w:drawing>
          <wp:anchor distT="0" distB="0" distL="114300" distR="114300" simplePos="0" relativeHeight="251662848" behindDoc="0" locked="0" layoutInCell="1" allowOverlap="1" wp14:anchorId="627B534B" wp14:editId="2D7B9E17">
            <wp:simplePos x="0" y="0"/>
            <wp:positionH relativeFrom="column">
              <wp:posOffset>4222115</wp:posOffset>
            </wp:positionH>
            <wp:positionV relativeFrom="paragraph">
              <wp:posOffset>-2005330</wp:posOffset>
            </wp:positionV>
            <wp:extent cx="1594485" cy="1054735"/>
            <wp:effectExtent l="0" t="0" r="5715" b="0"/>
            <wp:wrapSquare wrapText="bothSides"/>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47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2F949A" w14:textId="77777777" w:rsidR="00367E9B" w:rsidRDefault="00367E9B" w:rsidP="00367E9B">
      <w:pPr>
        <w:suppressAutoHyphens w:val="0"/>
        <w:jc w:val="center"/>
        <w:rPr>
          <w:rFonts w:asciiTheme="minorHAnsi" w:hAnsiTheme="minorHAnsi" w:cstheme="minorHAnsi"/>
          <w:b/>
          <w:color w:val="auto"/>
          <w:spacing w:val="10"/>
          <w:sz w:val="52"/>
          <w:szCs w:val="52"/>
        </w:rPr>
      </w:pPr>
    </w:p>
    <w:p w14:paraId="63B51855" w14:textId="77777777" w:rsidR="00367E9B" w:rsidRDefault="00367E9B" w:rsidP="00367E9B">
      <w:pPr>
        <w:suppressAutoHyphens w:val="0"/>
        <w:jc w:val="center"/>
        <w:rPr>
          <w:rFonts w:asciiTheme="minorHAnsi" w:hAnsiTheme="minorHAnsi" w:cstheme="minorHAnsi"/>
          <w:b/>
          <w:color w:val="auto"/>
          <w:spacing w:val="10"/>
          <w:sz w:val="52"/>
          <w:szCs w:val="52"/>
        </w:rPr>
      </w:pPr>
    </w:p>
    <w:p w14:paraId="244C32C2" w14:textId="77777777" w:rsidR="00367E9B" w:rsidRDefault="00367E9B" w:rsidP="00367E9B">
      <w:pPr>
        <w:suppressAutoHyphens w:val="0"/>
        <w:jc w:val="center"/>
        <w:rPr>
          <w:rFonts w:asciiTheme="minorHAnsi" w:hAnsiTheme="minorHAnsi" w:cstheme="minorHAnsi"/>
          <w:b/>
          <w:color w:val="auto"/>
          <w:spacing w:val="10"/>
          <w:sz w:val="52"/>
          <w:szCs w:val="52"/>
        </w:rPr>
      </w:pPr>
    </w:p>
    <w:p w14:paraId="3E78515C" w14:textId="77777777" w:rsidR="00367E9B" w:rsidRDefault="00367E9B" w:rsidP="00367E9B">
      <w:pPr>
        <w:suppressAutoHyphens w:val="0"/>
        <w:jc w:val="center"/>
        <w:rPr>
          <w:rFonts w:asciiTheme="minorHAnsi" w:hAnsiTheme="minorHAnsi" w:cstheme="minorHAnsi"/>
          <w:b/>
          <w:color w:val="auto"/>
          <w:spacing w:val="10"/>
          <w:sz w:val="52"/>
          <w:szCs w:val="52"/>
        </w:rPr>
      </w:pPr>
    </w:p>
    <w:p w14:paraId="24A4BA7A" w14:textId="1A4404C9" w:rsidR="00D5604E" w:rsidRPr="00367E9B" w:rsidRDefault="00D5604E" w:rsidP="00367E9B">
      <w:pPr>
        <w:suppressAutoHyphens w:val="0"/>
        <w:jc w:val="center"/>
        <w:rPr>
          <w:rFonts w:asciiTheme="minorHAnsi" w:hAnsiTheme="minorHAnsi" w:cstheme="minorHAnsi"/>
          <w:b/>
          <w:color w:val="auto"/>
          <w:spacing w:val="10"/>
          <w:sz w:val="52"/>
          <w:szCs w:val="52"/>
        </w:rPr>
      </w:pPr>
      <w:r w:rsidRPr="00367E9B">
        <w:rPr>
          <w:rFonts w:asciiTheme="minorHAnsi" w:hAnsiTheme="minorHAnsi" w:cstheme="minorHAnsi"/>
          <w:b/>
          <w:color w:val="auto"/>
          <w:spacing w:val="10"/>
          <w:sz w:val="52"/>
          <w:szCs w:val="52"/>
        </w:rPr>
        <w:t xml:space="preserve">Programma van </w:t>
      </w:r>
      <w:r w:rsidR="00736019" w:rsidRPr="00367E9B">
        <w:rPr>
          <w:rFonts w:asciiTheme="minorHAnsi" w:hAnsiTheme="minorHAnsi" w:cstheme="minorHAnsi"/>
          <w:b/>
          <w:color w:val="auto"/>
          <w:spacing w:val="10"/>
          <w:sz w:val="52"/>
          <w:szCs w:val="52"/>
        </w:rPr>
        <w:t>E</w:t>
      </w:r>
      <w:r w:rsidRPr="00367E9B">
        <w:rPr>
          <w:rFonts w:asciiTheme="minorHAnsi" w:hAnsiTheme="minorHAnsi" w:cstheme="minorHAnsi"/>
          <w:b/>
          <w:color w:val="auto"/>
          <w:spacing w:val="10"/>
          <w:sz w:val="52"/>
          <w:szCs w:val="52"/>
        </w:rPr>
        <w:t>isen</w:t>
      </w:r>
    </w:p>
    <w:p w14:paraId="423AA495" w14:textId="4AC7E93A" w:rsidR="00541492" w:rsidRPr="00367E9B" w:rsidRDefault="00736019" w:rsidP="00367E9B">
      <w:pPr>
        <w:suppressAutoHyphens w:val="0"/>
        <w:jc w:val="center"/>
        <w:rPr>
          <w:rFonts w:asciiTheme="minorHAnsi" w:hAnsiTheme="minorHAnsi" w:cstheme="minorHAnsi"/>
          <w:b/>
          <w:color w:val="auto"/>
          <w:spacing w:val="10"/>
          <w:sz w:val="52"/>
          <w:szCs w:val="52"/>
        </w:rPr>
      </w:pPr>
      <w:r w:rsidRPr="00367E9B">
        <w:rPr>
          <w:rFonts w:asciiTheme="minorHAnsi" w:hAnsiTheme="minorHAnsi" w:cstheme="minorHAnsi"/>
          <w:b/>
          <w:color w:val="auto"/>
          <w:spacing w:val="10"/>
          <w:sz w:val="52"/>
          <w:szCs w:val="52"/>
        </w:rPr>
        <w:t>Publieke Ele</w:t>
      </w:r>
      <w:r w:rsidR="00D1421F">
        <w:rPr>
          <w:rFonts w:asciiTheme="minorHAnsi" w:hAnsiTheme="minorHAnsi" w:cstheme="minorHAnsi"/>
          <w:b/>
          <w:color w:val="auto"/>
          <w:spacing w:val="10"/>
          <w:sz w:val="52"/>
          <w:szCs w:val="52"/>
        </w:rPr>
        <w:t>k</w:t>
      </w:r>
      <w:r w:rsidRPr="00367E9B">
        <w:rPr>
          <w:rFonts w:asciiTheme="minorHAnsi" w:hAnsiTheme="minorHAnsi" w:cstheme="minorHAnsi"/>
          <w:b/>
          <w:color w:val="auto"/>
          <w:spacing w:val="10"/>
          <w:sz w:val="52"/>
          <w:szCs w:val="52"/>
        </w:rPr>
        <w:t>trakasten Tilburg.</w:t>
      </w:r>
    </w:p>
    <w:p w14:paraId="5021F224" w14:textId="77777777" w:rsidR="00D5604E" w:rsidRPr="00367E9B" w:rsidRDefault="00D5604E" w:rsidP="00367E9B">
      <w:pPr>
        <w:suppressAutoHyphens w:val="0"/>
        <w:jc w:val="center"/>
        <w:rPr>
          <w:rFonts w:asciiTheme="minorHAnsi" w:hAnsiTheme="minorHAnsi" w:cstheme="minorHAnsi"/>
          <w:b/>
          <w:color w:val="auto"/>
          <w:spacing w:val="10"/>
          <w:sz w:val="52"/>
          <w:szCs w:val="52"/>
        </w:rPr>
      </w:pPr>
    </w:p>
    <w:p w14:paraId="09ABBE51" w14:textId="162AED7F" w:rsidR="00B1778C" w:rsidRPr="00367E9B" w:rsidRDefault="00B1778C" w:rsidP="004D01E9">
      <w:pPr>
        <w:suppressAutoHyphens w:val="0"/>
        <w:ind w:left="-2268"/>
        <w:jc w:val="right"/>
        <w:rPr>
          <w:rFonts w:asciiTheme="minorHAnsi" w:hAnsiTheme="minorHAnsi" w:cstheme="minorHAnsi"/>
          <w:b/>
          <w:color w:val="auto"/>
          <w:spacing w:val="10"/>
          <w:sz w:val="20"/>
          <w:szCs w:val="20"/>
        </w:rPr>
      </w:pPr>
    </w:p>
    <w:p w14:paraId="1CB0D988" w14:textId="7F7224D3" w:rsidR="00944868" w:rsidRPr="00367E9B" w:rsidRDefault="00944868" w:rsidP="009565D6">
      <w:pPr>
        <w:suppressAutoHyphens w:val="0"/>
        <w:ind w:left="-2268"/>
        <w:jc w:val="right"/>
        <w:rPr>
          <w:rFonts w:asciiTheme="minorHAnsi" w:hAnsiTheme="minorHAnsi" w:cstheme="minorHAnsi"/>
          <w:b/>
          <w:color w:val="FF0000"/>
          <w:sz w:val="20"/>
          <w:szCs w:val="20"/>
        </w:rPr>
      </w:pPr>
      <w:bookmarkStart w:id="0" w:name="_Hlk509073829"/>
      <w:bookmarkEnd w:id="0"/>
    </w:p>
    <w:p w14:paraId="47960169" w14:textId="77777777" w:rsidR="004D01E9" w:rsidRPr="00367E9B" w:rsidRDefault="004D01E9">
      <w:pPr>
        <w:suppressAutoHyphens w:val="0"/>
        <w:ind w:left="-2268"/>
        <w:jc w:val="center"/>
        <w:rPr>
          <w:rFonts w:asciiTheme="minorHAnsi" w:hAnsiTheme="minorHAnsi" w:cstheme="minorHAnsi"/>
          <w:b/>
          <w:sz w:val="20"/>
          <w:szCs w:val="20"/>
        </w:rPr>
      </w:pPr>
    </w:p>
    <w:p w14:paraId="5908BF69" w14:textId="3E30B56B" w:rsidR="00736019" w:rsidRPr="00367E9B" w:rsidRDefault="00736019" w:rsidP="00736019">
      <w:pPr>
        <w:keepLines w:val="0"/>
        <w:suppressAutoHyphens w:val="0"/>
        <w:spacing w:line="240" w:lineRule="atLeast"/>
        <w:ind w:left="1985"/>
        <w:jc w:val="left"/>
        <w:rPr>
          <w:rFonts w:asciiTheme="minorHAnsi" w:hAnsiTheme="minorHAnsi" w:cstheme="minorHAnsi"/>
          <w:color w:val="auto"/>
          <w:spacing w:val="4"/>
          <w:sz w:val="20"/>
          <w:szCs w:val="20"/>
        </w:rPr>
      </w:pPr>
      <w:r w:rsidRPr="00367E9B">
        <w:rPr>
          <w:rFonts w:asciiTheme="minorHAnsi" w:hAnsiTheme="minorHAnsi" w:cstheme="minorHAnsi"/>
          <w:color w:val="auto"/>
          <w:spacing w:val="4"/>
          <w:sz w:val="20"/>
          <w:szCs w:val="20"/>
        </w:rPr>
        <w:t>Versie</w:t>
      </w:r>
      <w:r w:rsidRPr="00367E9B">
        <w:rPr>
          <w:rFonts w:asciiTheme="minorHAnsi" w:hAnsiTheme="minorHAnsi" w:cstheme="minorHAnsi"/>
          <w:color w:val="auto"/>
          <w:spacing w:val="4"/>
          <w:sz w:val="20"/>
          <w:szCs w:val="20"/>
        </w:rPr>
        <w:tab/>
        <w:t xml:space="preserve">: </w:t>
      </w:r>
      <w:r w:rsidR="00AC524D">
        <w:rPr>
          <w:rFonts w:asciiTheme="minorHAnsi" w:hAnsiTheme="minorHAnsi" w:cstheme="minorHAnsi"/>
          <w:color w:val="auto"/>
          <w:spacing w:val="4"/>
          <w:sz w:val="20"/>
          <w:szCs w:val="20"/>
        </w:rPr>
        <w:t>3</w:t>
      </w:r>
      <w:r w:rsidR="00D7363F">
        <w:rPr>
          <w:rFonts w:asciiTheme="minorHAnsi" w:hAnsiTheme="minorHAnsi" w:cstheme="minorHAnsi"/>
          <w:color w:val="auto"/>
          <w:spacing w:val="4"/>
          <w:sz w:val="20"/>
          <w:szCs w:val="20"/>
        </w:rPr>
        <w:t>.0</w:t>
      </w:r>
    </w:p>
    <w:p w14:paraId="3FA40187" w14:textId="7F31A4F6" w:rsidR="00736019" w:rsidRPr="00367E9B" w:rsidRDefault="00736019" w:rsidP="00736019">
      <w:pPr>
        <w:keepLines w:val="0"/>
        <w:suppressAutoHyphens w:val="0"/>
        <w:spacing w:line="240" w:lineRule="atLeast"/>
        <w:ind w:left="1985"/>
        <w:jc w:val="left"/>
        <w:rPr>
          <w:rFonts w:asciiTheme="minorHAnsi" w:hAnsiTheme="minorHAnsi" w:cstheme="minorHAnsi"/>
          <w:color w:val="auto"/>
          <w:spacing w:val="4"/>
          <w:sz w:val="20"/>
          <w:szCs w:val="20"/>
        </w:rPr>
      </w:pPr>
      <w:r w:rsidRPr="00367E9B">
        <w:rPr>
          <w:rFonts w:asciiTheme="minorHAnsi" w:hAnsiTheme="minorHAnsi" w:cstheme="minorHAnsi"/>
          <w:color w:val="auto"/>
          <w:spacing w:val="4"/>
          <w:sz w:val="20"/>
          <w:szCs w:val="20"/>
        </w:rPr>
        <w:t>Status</w:t>
      </w:r>
      <w:r w:rsidRPr="00367E9B">
        <w:rPr>
          <w:rFonts w:asciiTheme="minorHAnsi" w:hAnsiTheme="minorHAnsi" w:cstheme="minorHAnsi"/>
          <w:color w:val="auto"/>
          <w:spacing w:val="4"/>
          <w:sz w:val="20"/>
          <w:szCs w:val="20"/>
        </w:rPr>
        <w:tab/>
      </w:r>
      <w:r w:rsidR="008216A5">
        <w:rPr>
          <w:rFonts w:asciiTheme="minorHAnsi" w:hAnsiTheme="minorHAnsi" w:cstheme="minorHAnsi"/>
          <w:color w:val="auto"/>
          <w:spacing w:val="4"/>
          <w:sz w:val="20"/>
          <w:szCs w:val="20"/>
        </w:rPr>
        <w:t xml:space="preserve"> </w:t>
      </w:r>
      <w:r w:rsidR="00CD5256">
        <w:rPr>
          <w:rFonts w:asciiTheme="minorHAnsi" w:hAnsiTheme="minorHAnsi" w:cstheme="minorHAnsi"/>
          <w:color w:val="auto"/>
          <w:spacing w:val="4"/>
          <w:sz w:val="20"/>
          <w:szCs w:val="20"/>
        </w:rPr>
        <w:t>Definitief</w:t>
      </w:r>
      <w:r w:rsidRPr="00367E9B">
        <w:rPr>
          <w:rFonts w:asciiTheme="minorHAnsi" w:hAnsiTheme="minorHAnsi" w:cstheme="minorHAnsi"/>
          <w:color w:val="auto"/>
          <w:spacing w:val="4"/>
          <w:sz w:val="20"/>
          <w:szCs w:val="20"/>
        </w:rPr>
        <w:tab/>
      </w:r>
    </w:p>
    <w:p w14:paraId="11DB5E7B" w14:textId="22EAF106" w:rsidR="00736019" w:rsidRPr="00367E9B" w:rsidRDefault="00736019" w:rsidP="00736019">
      <w:pPr>
        <w:keepLines w:val="0"/>
        <w:suppressAutoHyphens w:val="0"/>
        <w:spacing w:line="240" w:lineRule="atLeast"/>
        <w:ind w:left="1985"/>
        <w:jc w:val="left"/>
        <w:rPr>
          <w:rFonts w:asciiTheme="minorHAnsi" w:hAnsiTheme="minorHAnsi" w:cstheme="minorHAnsi"/>
          <w:color w:val="auto"/>
          <w:spacing w:val="4"/>
          <w:sz w:val="20"/>
          <w:szCs w:val="20"/>
        </w:rPr>
      </w:pPr>
      <w:r w:rsidRPr="00367E9B">
        <w:rPr>
          <w:rFonts w:asciiTheme="minorHAnsi" w:hAnsiTheme="minorHAnsi" w:cstheme="minorHAnsi"/>
          <w:color w:val="auto"/>
          <w:spacing w:val="4"/>
          <w:sz w:val="20"/>
          <w:szCs w:val="20"/>
        </w:rPr>
        <w:t>Datum</w:t>
      </w:r>
      <w:r w:rsidRPr="00367E9B">
        <w:rPr>
          <w:rFonts w:asciiTheme="minorHAnsi" w:hAnsiTheme="minorHAnsi" w:cstheme="minorHAnsi"/>
          <w:color w:val="auto"/>
          <w:spacing w:val="4"/>
          <w:sz w:val="20"/>
          <w:szCs w:val="20"/>
        </w:rPr>
        <w:tab/>
        <w:t xml:space="preserve">: </w:t>
      </w:r>
      <w:r w:rsidR="00CD5256">
        <w:rPr>
          <w:rFonts w:asciiTheme="minorHAnsi" w:hAnsiTheme="minorHAnsi" w:cstheme="minorHAnsi"/>
          <w:color w:val="auto"/>
          <w:spacing w:val="4"/>
          <w:sz w:val="20"/>
          <w:szCs w:val="20"/>
        </w:rPr>
        <w:t>3 december</w:t>
      </w:r>
      <w:r w:rsidR="000F4B64">
        <w:rPr>
          <w:rFonts w:asciiTheme="minorHAnsi" w:hAnsiTheme="minorHAnsi" w:cstheme="minorHAnsi"/>
          <w:color w:val="auto"/>
          <w:spacing w:val="4"/>
          <w:sz w:val="20"/>
          <w:szCs w:val="20"/>
        </w:rPr>
        <w:t xml:space="preserve"> </w:t>
      </w:r>
      <w:r w:rsidRPr="00367E9B">
        <w:rPr>
          <w:rFonts w:asciiTheme="minorHAnsi" w:hAnsiTheme="minorHAnsi" w:cstheme="minorHAnsi"/>
          <w:color w:val="auto"/>
          <w:spacing w:val="4"/>
          <w:sz w:val="20"/>
          <w:szCs w:val="20"/>
        </w:rPr>
        <w:t>2020</w:t>
      </w:r>
      <w:r w:rsidR="008216A5">
        <w:rPr>
          <w:rFonts w:asciiTheme="minorHAnsi" w:hAnsiTheme="minorHAnsi" w:cstheme="minorHAnsi"/>
          <w:color w:val="auto"/>
          <w:spacing w:val="4"/>
          <w:sz w:val="20"/>
          <w:szCs w:val="20"/>
        </w:rPr>
        <w:t xml:space="preserve"> </w:t>
      </w:r>
    </w:p>
    <w:p w14:paraId="43B3BCAF" w14:textId="77777777" w:rsidR="00D1722E" w:rsidRPr="00367E9B" w:rsidRDefault="00D1722E" w:rsidP="00D1722E">
      <w:pPr>
        <w:suppressAutoHyphens w:val="0"/>
        <w:ind w:left="-2268"/>
        <w:jc w:val="center"/>
        <w:rPr>
          <w:rFonts w:asciiTheme="minorHAnsi" w:hAnsiTheme="minorHAnsi" w:cstheme="minorHAnsi"/>
          <w:b/>
          <w:color w:val="FFFFFF"/>
          <w:sz w:val="20"/>
          <w:szCs w:val="20"/>
        </w:rPr>
      </w:pPr>
    </w:p>
    <w:p w14:paraId="615A5812" w14:textId="77777777" w:rsidR="00D1722E" w:rsidRPr="00367E9B" w:rsidRDefault="00D1722E" w:rsidP="004631BF">
      <w:pPr>
        <w:suppressAutoHyphens w:val="0"/>
        <w:ind w:left="-2268"/>
        <w:jc w:val="right"/>
        <w:rPr>
          <w:rFonts w:asciiTheme="minorHAnsi" w:hAnsiTheme="minorHAnsi" w:cstheme="minorHAnsi"/>
          <w:b/>
          <w:color w:val="0D78CA"/>
          <w:sz w:val="20"/>
          <w:szCs w:val="20"/>
        </w:rPr>
      </w:pPr>
    </w:p>
    <w:p w14:paraId="74817876" w14:textId="25F72F3F" w:rsidR="00D41770" w:rsidRPr="00367E9B" w:rsidRDefault="00D41770">
      <w:pPr>
        <w:suppressAutoHyphens w:val="0"/>
        <w:ind w:left="-2268"/>
        <w:jc w:val="center"/>
        <w:rPr>
          <w:rFonts w:asciiTheme="minorHAnsi" w:hAnsiTheme="minorHAnsi" w:cstheme="minorHAnsi"/>
          <w:b/>
          <w:sz w:val="20"/>
          <w:szCs w:val="20"/>
        </w:rPr>
      </w:pPr>
    </w:p>
    <w:p w14:paraId="134FB3CB" w14:textId="73B12ADD" w:rsidR="00D41770" w:rsidRPr="00367E9B" w:rsidRDefault="00D41770">
      <w:pPr>
        <w:suppressAutoHyphens w:val="0"/>
        <w:ind w:left="-2268"/>
        <w:jc w:val="center"/>
        <w:rPr>
          <w:rFonts w:asciiTheme="minorHAnsi" w:hAnsiTheme="minorHAnsi" w:cstheme="minorHAnsi"/>
          <w:b/>
          <w:sz w:val="20"/>
          <w:szCs w:val="20"/>
        </w:rPr>
      </w:pPr>
    </w:p>
    <w:p w14:paraId="6EC6625C" w14:textId="4BB849D9" w:rsidR="00D41770" w:rsidRPr="00367E9B" w:rsidRDefault="00D41770">
      <w:pPr>
        <w:suppressAutoHyphens w:val="0"/>
        <w:ind w:left="-2268"/>
        <w:jc w:val="center"/>
        <w:rPr>
          <w:rFonts w:asciiTheme="minorHAnsi" w:hAnsiTheme="minorHAnsi" w:cstheme="minorHAnsi"/>
          <w:b/>
          <w:sz w:val="20"/>
          <w:szCs w:val="20"/>
        </w:rPr>
      </w:pPr>
    </w:p>
    <w:p w14:paraId="77F5EF5B" w14:textId="30EC7AFC" w:rsidR="00D41770" w:rsidRPr="00367E9B" w:rsidRDefault="00D41770">
      <w:pPr>
        <w:suppressAutoHyphens w:val="0"/>
        <w:ind w:left="-2268"/>
        <w:jc w:val="center"/>
        <w:rPr>
          <w:rFonts w:asciiTheme="minorHAnsi" w:hAnsiTheme="minorHAnsi" w:cstheme="minorHAnsi"/>
          <w:b/>
          <w:sz w:val="20"/>
          <w:szCs w:val="20"/>
        </w:rPr>
      </w:pPr>
    </w:p>
    <w:p w14:paraId="7B36D203" w14:textId="0123AD56" w:rsidR="00D41770" w:rsidRPr="00367E9B" w:rsidRDefault="00D41770">
      <w:pPr>
        <w:suppressAutoHyphens w:val="0"/>
        <w:ind w:left="-2268"/>
        <w:jc w:val="center"/>
        <w:rPr>
          <w:rFonts w:asciiTheme="minorHAnsi" w:hAnsiTheme="minorHAnsi" w:cstheme="minorHAnsi"/>
          <w:b/>
          <w:sz w:val="20"/>
          <w:szCs w:val="20"/>
        </w:rPr>
      </w:pPr>
    </w:p>
    <w:p w14:paraId="50BD739D" w14:textId="0F0930CC" w:rsidR="00D41770" w:rsidRPr="00367E9B" w:rsidRDefault="00D41770">
      <w:pPr>
        <w:suppressAutoHyphens w:val="0"/>
        <w:ind w:left="-2268"/>
        <w:jc w:val="center"/>
        <w:rPr>
          <w:rFonts w:asciiTheme="minorHAnsi" w:hAnsiTheme="minorHAnsi" w:cstheme="minorHAnsi"/>
          <w:b/>
          <w:sz w:val="20"/>
          <w:szCs w:val="20"/>
        </w:rPr>
      </w:pPr>
    </w:p>
    <w:p w14:paraId="48D5084B" w14:textId="4C0C42C0" w:rsidR="006433D2" w:rsidRPr="00367E9B" w:rsidRDefault="006433D2">
      <w:pPr>
        <w:suppressAutoHyphens w:val="0"/>
        <w:ind w:left="-2268"/>
        <w:jc w:val="center"/>
        <w:rPr>
          <w:rFonts w:asciiTheme="minorHAnsi" w:hAnsiTheme="minorHAnsi" w:cstheme="minorHAnsi"/>
          <w:b/>
          <w:sz w:val="20"/>
          <w:szCs w:val="20"/>
        </w:rPr>
      </w:pPr>
    </w:p>
    <w:p w14:paraId="0D69AC79" w14:textId="77777777" w:rsidR="006433D2" w:rsidRPr="00367E9B" w:rsidRDefault="006433D2">
      <w:pPr>
        <w:suppressAutoHyphens w:val="0"/>
        <w:ind w:left="-2268"/>
        <w:jc w:val="center"/>
        <w:rPr>
          <w:rFonts w:asciiTheme="minorHAnsi" w:hAnsiTheme="minorHAnsi" w:cstheme="minorHAnsi"/>
          <w:b/>
          <w:sz w:val="20"/>
          <w:szCs w:val="20"/>
        </w:rPr>
      </w:pPr>
    </w:p>
    <w:p w14:paraId="16B09474" w14:textId="77777777" w:rsidR="00D41770" w:rsidRPr="00367E9B" w:rsidRDefault="00D41770">
      <w:pPr>
        <w:suppressAutoHyphens w:val="0"/>
        <w:ind w:left="-2268"/>
        <w:jc w:val="center"/>
        <w:rPr>
          <w:rFonts w:asciiTheme="minorHAnsi" w:hAnsiTheme="minorHAnsi" w:cstheme="minorHAnsi"/>
          <w:b/>
          <w:sz w:val="20"/>
          <w:szCs w:val="20"/>
        </w:rPr>
      </w:pPr>
    </w:p>
    <w:p w14:paraId="30A334CD" w14:textId="77777777" w:rsidR="00D1722E" w:rsidRPr="00367E9B" w:rsidRDefault="00D1722E">
      <w:pPr>
        <w:suppressAutoHyphens w:val="0"/>
        <w:ind w:left="-2268"/>
        <w:jc w:val="center"/>
        <w:rPr>
          <w:rFonts w:asciiTheme="minorHAnsi" w:hAnsiTheme="minorHAnsi" w:cstheme="minorHAnsi"/>
          <w:b/>
          <w:sz w:val="20"/>
          <w:szCs w:val="20"/>
        </w:rPr>
      </w:pPr>
    </w:p>
    <w:p w14:paraId="0EF66ADD" w14:textId="77777777" w:rsidR="00541492" w:rsidRPr="00367E9B" w:rsidRDefault="00541492">
      <w:pPr>
        <w:keepLines w:val="0"/>
        <w:suppressAutoHyphens w:val="0"/>
        <w:jc w:val="left"/>
        <w:rPr>
          <w:rFonts w:asciiTheme="minorHAnsi" w:hAnsiTheme="minorHAnsi" w:cstheme="minorHAnsi"/>
          <w:b/>
          <w:bCs/>
          <w:color w:val="4BACC6" w:themeColor="accent5"/>
          <w:sz w:val="20"/>
          <w:szCs w:val="20"/>
        </w:rPr>
      </w:pPr>
      <w:r w:rsidRPr="00367E9B">
        <w:rPr>
          <w:rFonts w:asciiTheme="minorHAnsi" w:hAnsiTheme="minorHAnsi" w:cstheme="minorHAnsi"/>
          <w:b/>
          <w:bCs/>
          <w:color w:val="4BACC6" w:themeColor="accent5"/>
          <w:sz w:val="20"/>
          <w:szCs w:val="20"/>
        </w:rPr>
        <w:br w:type="page"/>
      </w:r>
    </w:p>
    <w:p w14:paraId="77CA1FA4" w14:textId="4C41AF7F" w:rsidR="00166278" w:rsidRPr="003B7CCA" w:rsidRDefault="00166278" w:rsidP="004631BF">
      <w:pPr>
        <w:pStyle w:val="Ballontekst"/>
        <w:suppressAutoHyphens w:val="0"/>
        <w:jc w:val="left"/>
        <w:rPr>
          <w:rFonts w:asciiTheme="minorHAnsi" w:hAnsiTheme="minorHAnsi" w:cstheme="minorHAnsi"/>
          <w:b/>
          <w:bCs/>
          <w:color w:val="auto"/>
          <w:sz w:val="20"/>
          <w:szCs w:val="20"/>
        </w:rPr>
      </w:pPr>
      <w:r w:rsidRPr="003B7CCA">
        <w:rPr>
          <w:rFonts w:asciiTheme="minorHAnsi" w:hAnsiTheme="minorHAnsi" w:cstheme="minorHAnsi"/>
          <w:b/>
          <w:bCs/>
          <w:color w:val="auto"/>
          <w:sz w:val="20"/>
          <w:szCs w:val="20"/>
        </w:rPr>
        <w:lastRenderedPageBreak/>
        <w:t>INHOUDSOPGAVE</w:t>
      </w:r>
    </w:p>
    <w:p w14:paraId="202CC16E" w14:textId="77777777" w:rsidR="00166278" w:rsidRPr="00367E9B" w:rsidRDefault="00166278" w:rsidP="004631BF">
      <w:pPr>
        <w:pStyle w:val="Ballontekst"/>
        <w:suppressAutoHyphens w:val="0"/>
        <w:jc w:val="right"/>
        <w:rPr>
          <w:rFonts w:asciiTheme="minorHAnsi" w:hAnsiTheme="minorHAnsi" w:cstheme="minorHAnsi"/>
          <w:b/>
          <w:bCs/>
          <w:sz w:val="20"/>
          <w:szCs w:val="20"/>
        </w:rPr>
      </w:pPr>
    </w:p>
    <w:p w14:paraId="5AE40957" w14:textId="094BE712" w:rsidR="00B52D56" w:rsidRPr="00D255F9" w:rsidRDefault="00772358">
      <w:pPr>
        <w:pStyle w:val="Inhopg3"/>
        <w:rPr>
          <w:rFonts w:asciiTheme="minorHAnsi" w:eastAsiaTheme="minorEastAsia" w:hAnsiTheme="minorHAnsi" w:cstheme="minorHAnsi"/>
          <w:smallCaps w:val="0"/>
          <w:noProof/>
          <w:color w:val="auto"/>
          <w:sz w:val="20"/>
          <w:szCs w:val="20"/>
        </w:rPr>
      </w:pPr>
      <w:r w:rsidRPr="00D255F9">
        <w:rPr>
          <w:rFonts w:asciiTheme="minorHAnsi" w:hAnsiTheme="minorHAnsi" w:cstheme="minorHAnsi"/>
          <w:sz w:val="20"/>
          <w:szCs w:val="20"/>
        </w:rPr>
        <w:fldChar w:fldCharType="begin"/>
      </w:r>
      <w:r w:rsidR="00D068F3" w:rsidRPr="00D255F9">
        <w:rPr>
          <w:rFonts w:asciiTheme="minorHAnsi" w:hAnsiTheme="minorHAnsi" w:cstheme="minorHAnsi"/>
          <w:sz w:val="20"/>
          <w:szCs w:val="20"/>
        </w:rPr>
        <w:instrText xml:space="preserve"> TOC \t "Kop 1;2;Kop 2;3;</w:instrText>
      </w:r>
      <w:r w:rsidR="00F6175C" w:rsidRPr="00D255F9">
        <w:rPr>
          <w:rFonts w:asciiTheme="minorHAnsi" w:hAnsiTheme="minorHAnsi" w:cstheme="minorHAnsi"/>
          <w:sz w:val="20"/>
          <w:szCs w:val="20"/>
        </w:rPr>
        <w:instrText xml:space="preserve"> Kop 3;4;</w:instrText>
      </w:r>
      <w:r w:rsidR="00D068F3" w:rsidRPr="00D255F9">
        <w:rPr>
          <w:rFonts w:asciiTheme="minorHAnsi" w:hAnsiTheme="minorHAnsi" w:cstheme="minorHAnsi"/>
          <w:sz w:val="20"/>
          <w:szCs w:val="20"/>
        </w:rPr>
        <w:instrText xml:space="preserve">kop 0;1;KOP 9;4;KOP 6;5;KOP 7;6" </w:instrText>
      </w:r>
      <w:r w:rsidRPr="00D255F9">
        <w:rPr>
          <w:rFonts w:asciiTheme="minorHAnsi" w:hAnsiTheme="minorHAnsi" w:cstheme="minorHAnsi"/>
          <w:sz w:val="20"/>
          <w:szCs w:val="20"/>
        </w:rPr>
        <w:fldChar w:fldCharType="separate"/>
      </w:r>
      <w:r w:rsidR="00B52D56" w:rsidRPr="00D255F9">
        <w:rPr>
          <w:rFonts w:asciiTheme="minorHAnsi" w:hAnsiTheme="minorHAnsi" w:cstheme="minorHAnsi"/>
          <w:noProof/>
          <w:color w:val="auto"/>
          <w:sz w:val="20"/>
          <w:szCs w:val="20"/>
        </w:rPr>
        <w:t>1.1.</w:t>
      </w:r>
      <w:r w:rsidR="00B52D56" w:rsidRPr="00D255F9">
        <w:rPr>
          <w:rFonts w:asciiTheme="minorHAnsi" w:eastAsiaTheme="minorEastAsia" w:hAnsiTheme="minorHAnsi" w:cstheme="minorHAnsi"/>
          <w:smallCaps w:val="0"/>
          <w:noProof/>
          <w:color w:val="auto"/>
          <w:sz w:val="20"/>
          <w:szCs w:val="20"/>
        </w:rPr>
        <w:tab/>
      </w:r>
      <w:r w:rsidR="00B52D56" w:rsidRPr="00D255F9">
        <w:rPr>
          <w:rFonts w:asciiTheme="minorHAnsi" w:hAnsiTheme="minorHAnsi" w:cstheme="minorHAnsi"/>
          <w:noProof/>
          <w:sz w:val="20"/>
          <w:szCs w:val="20"/>
        </w:rPr>
        <w:t>Project algemeen</w:t>
      </w:r>
      <w:r w:rsidR="00B52D56" w:rsidRPr="00D255F9">
        <w:rPr>
          <w:rFonts w:asciiTheme="minorHAnsi" w:hAnsiTheme="minorHAnsi" w:cstheme="minorHAnsi"/>
          <w:noProof/>
          <w:sz w:val="20"/>
          <w:szCs w:val="20"/>
        </w:rPr>
        <w:tab/>
      </w:r>
      <w:r w:rsidR="00B52D56" w:rsidRPr="00D255F9">
        <w:rPr>
          <w:rFonts w:asciiTheme="minorHAnsi" w:hAnsiTheme="minorHAnsi" w:cstheme="minorHAnsi"/>
          <w:noProof/>
          <w:sz w:val="20"/>
          <w:szCs w:val="20"/>
        </w:rPr>
        <w:fldChar w:fldCharType="begin"/>
      </w:r>
      <w:r w:rsidR="00B52D56" w:rsidRPr="00D255F9">
        <w:rPr>
          <w:rFonts w:asciiTheme="minorHAnsi" w:hAnsiTheme="minorHAnsi" w:cstheme="minorHAnsi"/>
          <w:noProof/>
          <w:sz w:val="20"/>
          <w:szCs w:val="20"/>
        </w:rPr>
        <w:instrText xml:space="preserve"> PAGEREF _Toc43199559 \h </w:instrText>
      </w:r>
      <w:r w:rsidR="00B52D56" w:rsidRPr="00D255F9">
        <w:rPr>
          <w:rFonts w:asciiTheme="minorHAnsi" w:hAnsiTheme="minorHAnsi" w:cstheme="minorHAnsi"/>
          <w:noProof/>
          <w:sz w:val="20"/>
          <w:szCs w:val="20"/>
        </w:rPr>
      </w:r>
      <w:r w:rsidR="00B52D56" w:rsidRPr="00D255F9">
        <w:rPr>
          <w:rFonts w:asciiTheme="minorHAnsi" w:hAnsiTheme="minorHAnsi" w:cstheme="minorHAnsi"/>
          <w:noProof/>
          <w:sz w:val="20"/>
          <w:szCs w:val="20"/>
        </w:rPr>
        <w:fldChar w:fldCharType="separate"/>
      </w:r>
      <w:r w:rsidR="00D7363F">
        <w:rPr>
          <w:rFonts w:asciiTheme="minorHAnsi" w:hAnsiTheme="minorHAnsi" w:cstheme="minorHAnsi"/>
          <w:noProof/>
          <w:sz w:val="20"/>
          <w:szCs w:val="20"/>
        </w:rPr>
        <w:t>2</w:t>
      </w:r>
      <w:r w:rsidR="00B52D56" w:rsidRPr="00D255F9">
        <w:rPr>
          <w:rFonts w:asciiTheme="minorHAnsi" w:hAnsiTheme="minorHAnsi" w:cstheme="minorHAnsi"/>
          <w:noProof/>
          <w:sz w:val="20"/>
          <w:szCs w:val="20"/>
        </w:rPr>
        <w:fldChar w:fldCharType="end"/>
      </w:r>
    </w:p>
    <w:p w14:paraId="79473FBE" w14:textId="665D4A19" w:rsidR="00B52D56" w:rsidRPr="00D255F9" w:rsidRDefault="00B52D56">
      <w:pPr>
        <w:pStyle w:val="Inhopg3"/>
        <w:rPr>
          <w:rFonts w:asciiTheme="minorHAnsi" w:eastAsiaTheme="minorEastAsia" w:hAnsiTheme="minorHAnsi" w:cstheme="minorHAnsi"/>
          <w:smallCaps w:val="0"/>
          <w:noProof/>
          <w:color w:val="auto"/>
          <w:sz w:val="20"/>
          <w:szCs w:val="20"/>
        </w:rPr>
      </w:pPr>
      <w:r w:rsidRPr="00D255F9">
        <w:rPr>
          <w:rFonts w:asciiTheme="minorHAnsi" w:hAnsiTheme="minorHAnsi" w:cstheme="minorHAnsi"/>
          <w:noProof/>
          <w:color w:val="auto"/>
          <w:sz w:val="20"/>
          <w:szCs w:val="20"/>
        </w:rPr>
        <w:t>1.2.</w:t>
      </w:r>
      <w:r w:rsidRPr="00D255F9">
        <w:rPr>
          <w:rFonts w:asciiTheme="minorHAnsi" w:eastAsiaTheme="minorEastAsia" w:hAnsiTheme="minorHAnsi" w:cstheme="minorHAnsi"/>
          <w:smallCaps w:val="0"/>
          <w:noProof/>
          <w:color w:val="auto"/>
          <w:sz w:val="20"/>
          <w:szCs w:val="20"/>
        </w:rPr>
        <w:tab/>
      </w:r>
      <w:r w:rsidRPr="00D255F9">
        <w:rPr>
          <w:rFonts w:asciiTheme="minorHAnsi" w:hAnsiTheme="minorHAnsi" w:cstheme="minorHAnsi"/>
          <w:noProof/>
          <w:sz w:val="20"/>
          <w:szCs w:val="20"/>
        </w:rPr>
        <w:t>Werkwijze offreren en verstrekking Deelopdrachten</w:t>
      </w:r>
      <w:r w:rsidRPr="00D255F9">
        <w:rPr>
          <w:rFonts w:asciiTheme="minorHAnsi" w:hAnsiTheme="minorHAnsi" w:cstheme="minorHAnsi"/>
          <w:noProof/>
          <w:sz w:val="20"/>
          <w:szCs w:val="20"/>
        </w:rPr>
        <w:tab/>
      </w:r>
      <w:r w:rsidRPr="00D255F9">
        <w:rPr>
          <w:rFonts w:asciiTheme="minorHAnsi" w:hAnsiTheme="minorHAnsi" w:cstheme="minorHAnsi"/>
          <w:noProof/>
          <w:sz w:val="20"/>
          <w:szCs w:val="20"/>
        </w:rPr>
        <w:fldChar w:fldCharType="begin"/>
      </w:r>
      <w:r w:rsidRPr="00D255F9">
        <w:rPr>
          <w:rFonts w:asciiTheme="minorHAnsi" w:hAnsiTheme="minorHAnsi" w:cstheme="minorHAnsi"/>
          <w:noProof/>
          <w:sz w:val="20"/>
          <w:szCs w:val="20"/>
        </w:rPr>
        <w:instrText xml:space="preserve"> PAGEREF _Toc43199560 \h </w:instrText>
      </w:r>
      <w:r w:rsidRPr="00D255F9">
        <w:rPr>
          <w:rFonts w:asciiTheme="minorHAnsi" w:hAnsiTheme="minorHAnsi" w:cstheme="minorHAnsi"/>
          <w:noProof/>
          <w:sz w:val="20"/>
          <w:szCs w:val="20"/>
        </w:rPr>
      </w:r>
      <w:r w:rsidRPr="00D255F9">
        <w:rPr>
          <w:rFonts w:asciiTheme="minorHAnsi" w:hAnsiTheme="minorHAnsi" w:cstheme="minorHAnsi"/>
          <w:noProof/>
          <w:sz w:val="20"/>
          <w:szCs w:val="20"/>
        </w:rPr>
        <w:fldChar w:fldCharType="separate"/>
      </w:r>
      <w:r w:rsidR="00D7363F">
        <w:rPr>
          <w:rFonts w:asciiTheme="minorHAnsi" w:hAnsiTheme="minorHAnsi" w:cstheme="minorHAnsi"/>
          <w:noProof/>
          <w:sz w:val="20"/>
          <w:szCs w:val="20"/>
        </w:rPr>
        <w:t>2</w:t>
      </w:r>
      <w:r w:rsidRPr="00D255F9">
        <w:rPr>
          <w:rFonts w:asciiTheme="minorHAnsi" w:hAnsiTheme="minorHAnsi" w:cstheme="minorHAnsi"/>
          <w:noProof/>
          <w:sz w:val="20"/>
          <w:szCs w:val="20"/>
        </w:rPr>
        <w:fldChar w:fldCharType="end"/>
      </w:r>
    </w:p>
    <w:p w14:paraId="3D6566DE" w14:textId="60F2647E" w:rsidR="00B52D56" w:rsidRPr="00D255F9" w:rsidRDefault="00B52D56">
      <w:pPr>
        <w:pStyle w:val="Inhopg3"/>
        <w:rPr>
          <w:rFonts w:asciiTheme="minorHAnsi" w:eastAsiaTheme="minorEastAsia" w:hAnsiTheme="minorHAnsi" w:cstheme="minorHAnsi"/>
          <w:smallCaps w:val="0"/>
          <w:noProof/>
          <w:color w:val="auto"/>
          <w:sz w:val="20"/>
          <w:szCs w:val="20"/>
        </w:rPr>
      </w:pPr>
      <w:r w:rsidRPr="00D255F9">
        <w:rPr>
          <w:rFonts w:asciiTheme="minorHAnsi" w:hAnsiTheme="minorHAnsi" w:cstheme="minorHAnsi"/>
          <w:noProof/>
          <w:color w:val="auto"/>
          <w:sz w:val="20"/>
          <w:szCs w:val="20"/>
        </w:rPr>
        <w:t>1.3.</w:t>
      </w:r>
      <w:r w:rsidRPr="00D255F9">
        <w:rPr>
          <w:rFonts w:asciiTheme="minorHAnsi" w:eastAsiaTheme="minorEastAsia" w:hAnsiTheme="minorHAnsi" w:cstheme="minorHAnsi"/>
          <w:smallCaps w:val="0"/>
          <w:noProof/>
          <w:color w:val="auto"/>
          <w:sz w:val="20"/>
          <w:szCs w:val="20"/>
        </w:rPr>
        <w:tab/>
      </w:r>
      <w:r w:rsidRPr="00D255F9">
        <w:rPr>
          <w:rFonts w:asciiTheme="minorHAnsi" w:hAnsiTheme="minorHAnsi" w:cstheme="minorHAnsi"/>
          <w:noProof/>
          <w:sz w:val="20"/>
          <w:szCs w:val="20"/>
        </w:rPr>
        <w:t>Personeel</w:t>
      </w:r>
      <w:r w:rsidRPr="00D255F9">
        <w:rPr>
          <w:rFonts w:asciiTheme="minorHAnsi" w:hAnsiTheme="minorHAnsi" w:cstheme="minorHAnsi"/>
          <w:noProof/>
          <w:sz w:val="20"/>
          <w:szCs w:val="20"/>
        </w:rPr>
        <w:tab/>
      </w:r>
      <w:r w:rsidRPr="00D255F9">
        <w:rPr>
          <w:rFonts w:asciiTheme="minorHAnsi" w:hAnsiTheme="minorHAnsi" w:cstheme="minorHAnsi"/>
          <w:noProof/>
          <w:sz w:val="20"/>
          <w:szCs w:val="20"/>
        </w:rPr>
        <w:fldChar w:fldCharType="begin"/>
      </w:r>
      <w:r w:rsidRPr="00D255F9">
        <w:rPr>
          <w:rFonts w:asciiTheme="minorHAnsi" w:hAnsiTheme="minorHAnsi" w:cstheme="minorHAnsi"/>
          <w:noProof/>
          <w:sz w:val="20"/>
          <w:szCs w:val="20"/>
        </w:rPr>
        <w:instrText xml:space="preserve"> PAGEREF _Toc43199561 \h </w:instrText>
      </w:r>
      <w:r w:rsidRPr="00D255F9">
        <w:rPr>
          <w:rFonts w:asciiTheme="minorHAnsi" w:hAnsiTheme="minorHAnsi" w:cstheme="minorHAnsi"/>
          <w:noProof/>
          <w:sz w:val="20"/>
          <w:szCs w:val="20"/>
        </w:rPr>
      </w:r>
      <w:r w:rsidRPr="00D255F9">
        <w:rPr>
          <w:rFonts w:asciiTheme="minorHAnsi" w:hAnsiTheme="minorHAnsi" w:cstheme="minorHAnsi"/>
          <w:noProof/>
          <w:sz w:val="20"/>
          <w:szCs w:val="20"/>
        </w:rPr>
        <w:fldChar w:fldCharType="separate"/>
      </w:r>
      <w:r w:rsidR="00D7363F">
        <w:rPr>
          <w:rFonts w:asciiTheme="minorHAnsi" w:hAnsiTheme="minorHAnsi" w:cstheme="minorHAnsi"/>
          <w:noProof/>
          <w:sz w:val="20"/>
          <w:szCs w:val="20"/>
        </w:rPr>
        <w:t>2</w:t>
      </w:r>
      <w:r w:rsidRPr="00D255F9">
        <w:rPr>
          <w:rFonts w:asciiTheme="minorHAnsi" w:hAnsiTheme="minorHAnsi" w:cstheme="minorHAnsi"/>
          <w:noProof/>
          <w:sz w:val="20"/>
          <w:szCs w:val="20"/>
        </w:rPr>
        <w:fldChar w:fldCharType="end"/>
      </w:r>
    </w:p>
    <w:p w14:paraId="76281C73" w14:textId="5BD391B6" w:rsidR="00B52D56" w:rsidRPr="00D255F9" w:rsidRDefault="00B52D56">
      <w:pPr>
        <w:pStyle w:val="Inhopg3"/>
        <w:rPr>
          <w:rFonts w:asciiTheme="minorHAnsi" w:eastAsiaTheme="minorEastAsia" w:hAnsiTheme="minorHAnsi" w:cstheme="minorHAnsi"/>
          <w:smallCaps w:val="0"/>
          <w:noProof/>
          <w:color w:val="auto"/>
          <w:sz w:val="20"/>
          <w:szCs w:val="20"/>
        </w:rPr>
      </w:pPr>
      <w:r w:rsidRPr="00D255F9">
        <w:rPr>
          <w:rFonts w:asciiTheme="minorHAnsi" w:hAnsiTheme="minorHAnsi" w:cstheme="minorHAnsi"/>
          <w:noProof/>
          <w:color w:val="auto"/>
          <w:sz w:val="20"/>
          <w:szCs w:val="20"/>
        </w:rPr>
        <w:t>1.4.</w:t>
      </w:r>
      <w:r w:rsidRPr="00D255F9">
        <w:rPr>
          <w:rFonts w:asciiTheme="minorHAnsi" w:eastAsiaTheme="minorEastAsia" w:hAnsiTheme="minorHAnsi" w:cstheme="minorHAnsi"/>
          <w:smallCaps w:val="0"/>
          <w:noProof/>
          <w:color w:val="auto"/>
          <w:sz w:val="20"/>
          <w:szCs w:val="20"/>
        </w:rPr>
        <w:tab/>
      </w:r>
      <w:r w:rsidRPr="00D255F9">
        <w:rPr>
          <w:rFonts w:asciiTheme="minorHAnsi" w:hAnsiTheme="minorHAnsi" w:cstheme="minorHAnsi"/>
          <w:noProof/>
          <w:sz w:val="20"/>
          <w:szCs w:val="20"/>
        </w:rPr>
        <w:t>Uitvoeringstekening, revisie</w:t>
      </w:r>
      <w:r w:rsidRPr="00D255F9">
        <w:rPr>
          <w:rFonts w:asciiTheme="minorHAnsi" w:hAnsiTheme="minorHAnsi" w:cstheme="minorHAnsi"/>
          <w:noProof/>
          <w:sz w:val="20"/>
          <w:szCs w:val="20"/>
        </w:rPr>
        <w:tab/>
      </w:r>
      <w:r w:rsidRPr="00D255F9">
        <w:rPr>
          <w:rFonts w:asciiTheme="minorHAnsi" w:hAnsiTheme="minorHAnsi" w:cstheme="minorHAnsi"/>
          <w:noProof/>
          <w:sz w:val="20"/>
          <w:szCs w:val="20"/>
        </w:rPr>
        <w:fldChar w:fldCharType="begin"/>
      </w:r>
      <w:r w:rsidRPr="00D255F9">
        <w:rPr>
          <w:rFonts w:asciiTheme="minorHAnsi" w:hAnsiTheme="minorHAnsi" w:cstheme="minorHAnsi"/>
          <w:noProof/>
          <w:sz w:val="20"/>
          <w:szCs w:val="20"/>
        </w:rPr>
        <w:instrText xml:space="preserve"> PAGEREF _Toc43199562 \h </w:instrText>
      </w:r>
      <w:r w:rsidRPr="00D255F9">
        <w:rPr>
          <w:rFonts w:asciiTheme="minorHAnsi" w:hAnsiTheme="minorHAnsi" w:cstheme="minorHAnsi"/>
          <w:noProof/>
          <w:sz w:val="20"/>
          <w:szCs w:val="20"/>
        </w:rPr>
      </w:r>
      <w:r w:rsidRPr="00D255F9">
        <w:rPr>
          <w:rFonts w:asciiTheme="minorHAnsi" w:hAnsiTheme="minorHAnsi" w:cstheme="minorHAnsi"/>
          <w:noProof/>
          <w:sz w:val="20"/>
          <w:szCs w:val="20"/>
        </w:rPr>
        <w:fldChar w:fldCharType="separate"/>
      </w:r>
      <w:r w:rsidR="00D7363F">
        <w:rPr>
          <w:rFonts w:asciiTheme="minorHAnsi" w:hAnsiTheme="minorHAnsi" w:cstheme="minorHAnsi"/>
          <w:noProof/>
          <w:sz w:val="20"/>
          <w:szCs w:val="20"/>
        </w:rPr>
        <w:t>2</w:t>
      </w:r>
      <w:r w:rsidRPr="00D255F9">
        <w:rPr>
          <w:rFonts w:asciiTheme="minorHAnsi" w:hAnsiTheme="minorHAnsi" w:cstheme="minorHAnsi"/>
          <w:noProof/>
          <w:sz w:val="20"/>
          <w:szCs w:val="20"/>
        </w:rPr>
        <w:fldChar w:fldCharType="end"/>
      </w:r>
    </w:p>
    <w:p w14:paraId="7BD864C1" w14:textId="69D02A6C" w:rsidR="00B52D56" w:rsidRPr="00D255F9" w:rsidRDefault="00B52D56">
      <w:pPr>
        <w:pStyle w:val="Inhopg3"/>
        <w:rPr>
          <w:rFonts w:asciiTheme="minorHAnsi" w:eastAsiaTheme="minorEastAsia" w:hAnsiTheme="minorHAnsi" w:cstheme="minorHAnsi"/>
          <w:smallCaps w:val="0"/>
          <w:noProof/>
          <w:color w:val="auto"/>
          <w:sz w:val="20"/>
          <w:szCs w:val="20"/>
        </w:rPr>
      </w:pPr>
      <w:r w:rsidRPr="00D255F9">
        <w:rPr>
          <w:rFonts w:asciiTheme="minorHAnsi" w:hAnsiTheme="minorHAnsi" w:cstheme="minorHAnsi"/>
          <w:noProof/>
          <w:color w:val="auto"/>
          <w:sz w:val="20"/>
          <w:szCs w:val="20"/>
        </w:rPr>
        <w:t>1.5.</w:t>
      </w:r>
      <w:r w:rsidRPr="00D255F9">
        <w:rPr>
          <w:rFonts w:asciiTheme="minorHAnsi" w:eastAsiaTheme="minorEastAsia" w:hAnsiTheme="minorHAnsi" w:cstheme="minorHAnsi"/>
          <w:smallCaps w:val="0"/>
          <w:noProof/>
          <w:color w:val="auto"/>
          <w:sz w:val="20"/>
          <w:szCs w:val="20"/>
        </w:rPr>
        <w:tab/>
      </w:r>
      <w:r w:rsidRPr="00D255F9">
        <w:rPr>
          <w:rFonts w:asciiTheme="minorHAnsi" w:hAnsiTheme="minorHAnsi" w:cstheme="minorHAnsi"/>
          <w:noProof/>
          <w:sz w:val="20"/>
          <w:szCs w:val="20"/>
        </w:rPr>
        <w:t>Levering nieuwe Elektrakasten</w:t>
      </w:r>
      <w:r w:rsidRPr="00D255F9">
        <w:rPr>
          <w:rFonts w:asciiTheme="minorHAnsi" w:hAnsiTheme="minorHAnsi" w:cstheme="minorHAnsi"/>
          <w:noProof/>
          <w:sz w:val="20"/>
          <w:szCs w:val="20"/>
        </w:rPr>
        <w:tab/>
      </w:r>
      <w:r w:rsidRPr="00D255F9">
        <w:rPr>
          <w:rFonts w:asciiTheme="minorHAnsi" w:hAnsiTheme="minorHAnsi" w:cstheme="minorHAnsi"/>
          <w:noProof/>
          <w:sz w:val="20"/>
          <w:szCs w:val="20"/>
        </w:rPr>
        <w:fldChar w:fldCharType="begin"/>
      </w:r>
      <w:r w:rsidRPr="00D255F9">
        <w:rPr>
          <w:rFonts w:asciiTheme="minorHAnsi" w:hAnsiTheme="minorHAnsi" w:cstheme="minorHAnsi"/>
          <w:noProof/>
          <w:sz w:val="20"/>
          <w:szCs w:val="20"/>
        </w:rPr>
        <w:instrText xml:space="preserve"> PAGEREF _Toc43199563 \h </w:instrText>
      </w:r>
      <w:r w:rsidRPr="00D255F9">
        <w:rPr>
          <w:rFonts w:asciiTheme="minorHAnsi" w:hAnsiTheme="minorHAnsi" w:cstheme="minorHAnsi"/>
          <w:noProof/>
          <w:sz w:val="20"/>
          <w:szCs w:val="20"/>
        </w:rPr>
      </w:r>
      <w:r w:rsidRPr="00D255F9">
        <w:rPr>
          <w:rFonts w:asciiTheme="minorHAnsi" w:hAnsiTheme="minorHAnsi" w:cstheme="minorHAnsi"/>
          <w:noProof/>
          <w:sz w:val="20"/>
          <w:szCs w:val="20"/>
        </w:rPr>
        <w:fldChar w:fldCharType="separate"/>
      </w:r>
      <w:r w:rsidR="00D7363F">
        <w:rPr>
          <w:rFonts w:asciiTheme="minorHAnsi" w:hAnsiTheme="minorHAnsi" w:cstheme="minorHAnsi"/>
          <w:noProof/>
          <w:sz w:val="20"/>
          <w:szCs w:val="20"/>
        </w:rPr>
        <w:t>3</w:t>
      </w:r>
      <w:r w:rsidRPr="00D255F9">
        <w:rPr>
          <w:rFonts w:asciiTheme="minorHAnsi" w:hAnsiTheme="minorHAnsi" w:cstheme="minorHAnsi"/>
          <w:noProof/>
          <w:sz w:val="20"/>
          <w:szCs w:val="20"/>
        </w:rPr>
        <w:fldChar w:fldCharType="end"/>
      </w:r>
    </w:p>
    <w:p w14:paraId="379E3F6B" w14:textId="5E703D8C" w:rsidR="00B52D56" w:rsidRPr="00D255F9" w:rsidRDefault="00B52D56">
      <w:pPr>
        <w:pStyle w:val="Inhopg3"/>
        <w:rPr>
          <w:rFonts w:asciiTheme="minorHAnsi" w:eastAsiaTheme="minorEastAsia" w:hAnsiTheme="minorHAnsi" w:cstheme="minorHAnsi"/>
          <w:smallCaps w:val="0"/>
          <w:noProof/>
          <w:color w:val="auto"/>
          <w:sz w:val="20"/>
          <w:szCs w:val="20"/>
        </w:rPr>
      </w:pPr>
      <w:r w:rsidRPr="00D255F9">
        <w:rPr>
          <w:rFonts w:asciiTheme="minorHAnsi" w:hAnsiTheme="minorHAnsi" w:cstheme="minorHAnsi"/>
          <w:noProof/>
          <w:color w:val="auto"/>
          <w:sz w:val="20"/>
          <w:szCs w:val="20"/>
        </w:rPr>
        <w:t>1.6.</w:t>
      </w:r>
      <w:r w:rsidRPr="00D255F9">
        <w:rPr>
          <w:rFonts w:asciiTheme="minorHAnsi" w:eastAsiaTheme="minorEastAsia" w:hAnsiTheme="minorHAnsi" w:cstheme="minorHAnsi"/>
          <w:smallCaps w:val="0"/>
          <w:noProof/>
          <w:color w:val="auto"/>
          <w:sz w:val="20"/>
          <w:szCs w:val="20"/>
        </w:rPr>
        <w:tab/>
      </w:r>
      <w:r w:rsidRPr="00D255F9">
        <w:rPr>
          <w:rFonts w:asciiTheme="minorHAnsi" w:hAnsiTheme="minorHAnsi" w:cstheme="minorHAnsi"/>
          <w:noProof/>
          <w:sz w:val="20"/>
          <w:szCs w:val="20"/>
        </w:rPr>
        <w:t>Plaatsen en Verwijderen Elektrakasten</w:t>
      </w:r>
      <w:r w:rsidRPr="00D255F9">
        <w:rPr>
          <w:rFonts w:asciiTheme="minorHAnsi" w:hAnsiTheme="minorHAnsi" w:cstheme="minorHAnsi"/>
          <w:noProof/>
          <w:sz w:val="20"/>
          <w:szCs w:val="20"/>
        </w:rPr>
        <w:tab/>
      </w:r>
      <w:r w:rsidRPr="00D255F9">
        <w:rPr>
          <w:rFonts w:asciiTheme="minorHAnsi" w:hAnsiTheme="minorHAnsi" w:cstheme="minorHAnsi"/>
          <w:noProof/>
          <w:sz w:val="20"/>
          <w:szCs w:val="20"/>
        </w:rPr>
        <w:fldChar w:fldCharType="begin"/>
      </w:r>
      <w:r w:rsidRPr="00D255F9">
        <w:rPr>
          <w:rFonts w:asciiTheme="minorHAnsi" w:hAnsiTheme="minorHAnsi" w:cstheme="minorHAnsi"/>
          <w:noProof/>
          <w:sz w:val="20"/>
          <w:szCs w:val="20"/>
        </w:rPr>
        <w:instrText xml:space="preserve"> PAGEREF _Toc43199564 \h </w:instrText>
      </w:r>
      <w:r w:rsidRPr="00D255F9">
        <w:rPr>
          <w:rFonts w:asciiTheme="minorHAnsi" w:hAnsiTheme="minorHAnsi" w:cstheme="minorHAnsi"/>
          <w:noProof/>
          <w:sz w:val="20"/>
          <w:szCs w:val="20"/>
        </w:rPr>
      </w:r>
      <w:r w:rsidRPr="00D255F9">
        <w:rPr>
          <w:rFonts w:asciiTheme="minorHAnsi" w:hAnsiTheme="minorHAnsi" w:cstheme="minorHAnsi"/>
          <w:noProof/>
          <w:sz w:val="20"/>
          <w:szCs w:val="20"/>
        </w:rPr>
        <w:fldChar w:fldCharType="separate"/>
      </w:r>
      <w:r w:rsidR="00D7363F">
        <w:rPr>
          <w:rFonts w:asciiTheme="minorHAnsi" w:hAnsiTheme="minorHAnsi" w:cstheme="minorHAnsi"/>
          <w:noProof/>
          <w:sz w:val="20"/>
          <w:szCs w:val="20"/>
        </w:rPr>
        <w:t>4</w:t>
      </w:r>
      <w:r w:rsidRPr="00D255F9">
        <w:rPr>
          <w:rFonts w:asciiTheme="minorHAnsi" w:hAnsiTheme="minorHAnsi" w:cstheme="minorHAnsi"/>
          <w:noProof/>
          <w:sz w:val="20"/>
          <w:szCs w:val="20"/>
        </w:rPr>
        <w:fldChar w:fldCharType="end"/>
      </w:r>
    </w:p>
    <w:p w14:paraId="4CF3B6B9" w14:textId="02128DB4" w:rsidR="00B52D56" w:rsidRPr="00D255F9" w:rsidRDefault="00B52D56">
      <w:pPr>
        <w:pStyle w:val="Inhopg3"/>
        <w:rPr>
          <w:rFonts w:asciiTheme="minorHAnsi" w:eastAsiaTheme="minorEastAsia" w:hAnsiTheme="minorHAnsi" w:cstheme="minorHAnsi"/>
          <w:smallCaps w:val="0"/>
          <w:noProof/>
          <w:color w:val="auto"/>
          <w:sz w:val="20"/>
          <w:szCs w:val="20"/>
        </w:rPr>
      </w:pPr>
      <w:r w:rsidRPr="00D255F9">
        <w:rPr>
          <w:rFonts w:asciiTheme="minorHAnsi" w:hAnsiTheme="minorHAnsi" w:cstheme="minorHAnsi"/>
          <w:noProof/>
          <w:color w:val="auto"/>
          <w:sz w:val="20"/>
          <w:szCs w:val="20"/>
        </w:rPr>
        <w:t>1.7.</w:t>
      </w:r>
      <w:r w:rsidRPr="00D255F9">
        <w:rPr>
          <w:rFonts w:asciiTheme="minorHAnsi" w:eastAsiaTheme="minorEastAsia" w:hAnsiTheme="minorHAnsi" w:cstheme="minorHAnsi"/>
          <w:smallCaps w:val="0"/>
          <w:noProof/>
          <w:color w:val="auto"/>
          <w:sz w:val="20"/>
          <w:szCs w:val="20"/>
        </w:rPr>
        <w:tab/>
      </w:r>
      <w:r w:rsidRPr="00D255F9">
        <w:rPr>
          <w:rFonts w:asciiTheme="minorHAnsi" w:hAnsiTheme="minorHAnsi" w:cstheme="minorHAnsi"/>
          <w:noProof/>
          <w:sz w:val="20"/>
          <w:szCs w:val="20"/>
        </w:rPr>
        <w:t>Circulair werken</w:t>
      </w:r>
      <w:r w:rsidRPr="00D255F9">
        <w:rPr>
          <w:rFonts w:asciiTheme="minorHAnsi" w:hAnsiTheme="minorHAnsi" w:cstheme="minorHAnsi"/>
          <w:noProof/>
          <w:sz w:val="20"/>
          <w:szCs w:val="20"/>
        </w:rPr>
        <w:tab/>
      </w:r>
      <w:r w:rsidRPr="00D255F9">
        <w:rPr>
          <w:rFonts w:asciiTheme="minorHAnsi" w:hAnsiTheme="minorHAnsi" w:cstheme="minorHAnsi"/>
          <w:noProof/>
          <w:sz w:val="20"/>
          <w:szCs w:val="20"/>
        </w:rPr>
        <w:fldChar w:fldCharType="begin"/>
      </w:r>
      <w:r w:rsidRPr="00D255F9">
        <w:rPr>
          <w:rFonts w:asciiTheme="minorHAnsi" w:hAnsiTheme="minorHAnsi" w:cstheme="minorHAnsi"/>
          <w:noProof/>
          <w:sz w:val="20"/>
          <w:szCs w:val="20"/>
        </w:rPr>
        <w:instrText xml:space="preserve"> PAGEREF _Toc43199565 \h </w:instrText>
      </w:r>
      <w:r w:rsidRPr="00D255F9">
        <w:rPr>
          <w:rFonts w:asciiTheme="minorHAnsi" w:hAnsiTheme="minorHAnsi" w:cstheme="minorHAnsi"/>
          <w:noProof/>
          <w:sz w:val="20"/>
          <w:szCs w:val="20"/>
        </w:rPr>
      </w:r>
      <w:r w:rsidRPr="00D255F9">
        <w:rPr>
          <w:rFonts w:asciiTheme="minorHAnsi" w:hAnsiTheme="minorHAnsi" w:cstheme="minorHAnsi"/>
          <w:noProof/>
          <w:sz w:val="20"/>
          <w:szCs w:val="20"/>
        </w:rPr>
        <w:fldChar w:fldCharType="separate"/>
      </w:r>
      <w:r w:rsidR="00D7363F">
        <w:rPr>
          <w:rFonts w:asciiTheme="minorHAnsi" w:hAnsiTheme="minorHAnsi" w:cstheme="minorHAnsi"/>
          <w:noProof/>
          <w:sz w:val="20"/>
          <w:szCs w:val="20"/>
        </w:rPr>
        <w:t>4</w:t>
      </w:r>
      <w:r w:rsidRPr="00D255F9">
        <w:rPr>
          <w:rFonts w:asciiTheme="minorHAnsi" w:hAnsiTheme="minorHAnsi" w:cstheme="minorHAnsi"/>
          <w:noProof/>
          <w:sz w:val="20"/>
          <w:szCs w:val="20"/>
        </w:rPr>
        <w:fldChar w:fldCharType="end"/>
      </w:r>
    </w:p>
    <w:p w14:paraId="3CB5C2A8" w14:textId="61B80819" w:rsidR="00B52D56" w:rsidRPr="00D255F9" w:rsidRDefault="00B52D56">
      <w:pPr>
        <w:pStyle w:val="Inhopg3"/>
        <w:rPr>
          <w:rFonts w:asciiTheme="minorHAnsi" w:eastAsiaTheme="minorEastAsia" w:hAnsiTheme="minorHAnsi" w:cstheme="minorHAnsi"/>
          <w:smallCaps w:val="0"/>
          <w:noProof/>
          <w:color w:val="auto"/>
          <w:sz w:val="20"/>
          <w:szCs w:val="20"/>
        </w:rPr>
      </w:pPr>
      <w:r w:rsidRPr="00D255F9">
        <w:rPr>
          <w:rFonts w:asciiTheme="minorHAnsi" w:hAnsiTheme="minorHAnsi" w:cstheme="minorHAnsi"/>
          <w:noProof/>
          <w:color w:val="auto"/>
          <w:sz w:val="20"/>
          <w:szCs w:val="20"/>
        </w:rPr>
        <w:t>1.8.</w:t>
      </w:r>
      <w:r w:rsidRPr="00D255F9">
        <w:rPr>
          <w:rFonts w:asciiTheme="minorHAnsi" w:eastAsiaTheme="minorEastAsia" w:hAnsiTheme="minorHAnsi" w:cstheme="minorHAnsi"/>
          <w:smallCaps w:val="0"/>
          <w:noProof/>
          <w:color w:val="auto"/>
          <w:sz w:val="20"/>
          <w:szCs w:val="20"/>
        </w:rPr>
        <w:tab/>
      </w:r>
      <w:r w:rsidRPr="00D255F9">
        <w:rPr>
          <w:rFonts w:asciiTheme="minorHAnsi" w:hAnsiTheme="minorHAnsi" w:cstheme="minorHAnsi"/>
          <w:noProof/>
          <w:sz w:val="20"/>
          <w:szCs w:val="20"/>
        </w:rPr>
        <w:t>Ontwerp Elektrakasten en (bewoners)participatie</w:t>
      </w:r>
      <w:r w:rsidRPr="00D255F9">
        <w:rPr>
          <w:rFonts w:asciiTheme="minorHAnsi" w:hAnsiTheme="minorHAnsi" w:cstheme="minorHAnsi"/>
          <w:noProof/>
          <w:sz w:val="20"/>
          <w:szCs w:val="20"/>
        </w:rPr>
        <w:tab/>
      </w:r>
      <w:r w:rsidRPr="00D255F9">
        <w:rPr>
          <w:rFonts w:asciiTheme="minorHAnsi" w:hAnsiTheme="minorHAnsi" w:cstheme="minorHAnsi"/>
          <w:noProof/>
          <w:sz w:val="20"/>
          <w:szCs w:val="20"/>
        </w:rPr>
        <w:fldChar w:fldCharType="begin"/>
      </w:r>
      <w:r w:rsidRPr="00D255F9">
        <w:rPr>
          <w:rFonts w:asciiTheme="minorHAnsi" w:hAnsiTheme="minorHAnsi" w:cstheme="minorHAnsi"/>
          <w:noProof/>
          <w:sz w:val="20"/>
          <w:szCs w:val="20"/>
        </w:rPr>
        <w:instrText xml:space="preserve"> PAGEREF _Toc43199566 \h </w:instrText>
      </w:r>
      <w:r w:rsidRPr="00D255F9">
        <w:rPr>
          <w:rFonts w:asciiTheme="minorHAnsi" w:hAnsiTheme="minorHAnsi" w:cstheme="minorHAnsi"/>
          <w:noProof/>
          <w:sz w:val="20"/>
          <w:szCs w:val="20"/>
        </w:rPr>
      </w:r>
      <w:r w:rsidRPr="00D255F9">
        <w:rPr>
          <w:rFonts w:asciiTheme="minorHAnsi" w:hAnsiTheme="minorHAnsi" w:cstheme="minorHAnsi"/>
          <w:noProof/>
          <w:sz w:val="20"/>
          <w:szCs w:val="20"/>
        </w:rPr>
        <w:fldChar w:fldCharType="separate"/>
      </w:r>
      <w:r w:rsidR="00D7363F">
        <w:rPr>
          <w:rFonts w:asciiTheme="minorHAnsi" w:hAnsiTheme="minorHAnsi" w:cstheme="minorHAnsi"/>
          <w:noProof/>
          <w:sz w:val="20"/>
          <w:szCs w:val="20"/>
        </w:rPr>
        <w:t>4</w:t>
      </w:r>
      <w:r w:rsidRPr="00D255F9">
        <w:rPr>
          <w:rFonts w:asciiTheme="minorHAnsi" w:hAnsiTheme="minorHAnsi" w:cstheme="minorHAnsi"/>
          <w:noProof/>
          <w:sz w:val="20"/>
          <w:szCs w:val="20"/>
        </w:rPr>
        <w:fldChar w:fldCharType="end"/>
      </w:r>
    </w:p>
    <w:p w14:paraId="23F96CA4" w14:textId="7783C003" w:rsidR="00B52D56" w:rsidRPr="00D255F9" w:rsidRDefault="00B52D56">
      <w:pPr>
        <w:pStyle w:val="Inhopg3"/>
        <w:rPr>
          <w:rFonts w:asciiTheme="minorHAnsi" w:eastAsiaTheme="minorEastAsia" w:hAnsiTheme="minorHAnsi" w:cstheme="minorHAnsi"/>
          <w:smallCaps w:val="0"/>
          <w:noProof/>
          <w:color w:val="auto"/>
          <w:sz w:val="20"/>
          <w:szCs w:val="20"/>
        </w:rPr>
      </w:pPr>
      <w:r w:rsidRPr="00D255F9">
        <w:rPr>
          <w:rFonts w:asciiTheme="minorHAnsi" w:hAnsiTheme="minorHAnsi" w:cstheme="minorHAnsi"/>
          <w:noProof/>
          <w:color w:val="auto"/>
          <w:sz w:val="20"/>
          <w:szCs w:val="20"/>
        </w:rPr>
        <w:t>1.9.</w:t>
      </w:r>
      <w:r w:rsidRPr="00D255F9">
        <w:rPr>
          <w:rFonts w:asciiTheme="minorHAnsi" w:eastAsiaTheme="minorEastAsia" w:hAnsiTheme="minorHAnsi" w:cstheme="minorHAnsi"/>
          <w:smallCaps w:val="0"/>
          <w:noProof/>
          <w:color w:val="auto"/>
          <w:sz w:val="20"/>
          <w:szCs w:val="20"/>
        </w:rPr>
        <w:tab/>
      </w:r>
      <w:r w:rsidRPr="00D255F9">
        <w:rPr>
          <w:rFonts w:asciiTheme="minorHAnsi" w:hAnsiTheme="minorHAnsi" w:cstheme="minorHAnsi"/>
          <w:noProof/>
          <w:sz w:val="20"/>
          <w:szCs w:val="20"/>
        </w:rPr>
        <w:t>Beheer en onderhoud</w:t>
      </w:r>
      <w:r w:rsidRPr="00D255F9">
        <w:rPr>
          <w:rFonts w:asciiTheme="minorHAnsi" w:hAnsiTheme="minorHAnsi" w:cstheme="minorHAnsi"/>
          <w:noProof/>
          <w:sz w:val="20"/>
          <w:szCs w:val="20"/>
        </w:rPr>
        <w:tab/>
      </w:r>
      <w:r w:rsidRPr="00D255F9">
        <w:rPr>
          <w:rFonts w:asciiTheme="minorHAnsi" w:hAnsiTheme="minorHAnsi" w:cstheme="minorHAnsi"/>
          <w:noProof/>
          <w:sz w:val="20"/>
          <w:szCs w:val="20"/>
        </w:rPr>
        <w:fldChar w:fldCharType="begin"/>
      </w:r>
      <w:r w:rsidRPr="00D255F9">
        <w:rPr>
          <w:rFonts w:asciiTheme="minorHAnsi" w:hAnsiTheme="minorHAnsi" w:cstheme="minorHAnsi"/>
          <w:noProof/>
          <w:sz w:val="20"/>
          <w:szCs w:val="20"/>
        </w:rPr>
        <w:instrText xml:space="preserve"> PAGEREF _Toc43199567 \h </w:instrText>
      </w:r>
      <w:r w:rsidRPr="00D255F9">
        <w:rPr>
          <w:rFonts w:asciiTheme="minorHAnsi" w:hAnsiTheme="minorHAnsi" w:cstheme="minorHAnsi"/>
          <w:noProof/>
          <w:sz w:val="20"/>
          <w:szCs w:val="20"/>
        </w:rPr>
      </w:r>
      <w:r w:rsidRPr="00D255F9">
        <w:rPr>
          <w:rFonts w:asciiTheme="minorHAnsi" w:hAnsiTheme="minorHAnsi" w:cstheme="minorHAnsi"/>
          <w:noProof/>
          <w:sz w:val="20"/>
          <w:szCs w:val="20"/>
        </w:rPr>
        <w:fldChar w:fldCharType="separate"/>
      </w:r>
      <w:r w:rsidR="00D7363F">
        <w:rPr>
          <w:rFonts w:asciiTheme="minorHAnsi" w:hAnsiTheme="minorHAnsi" w:cstheme="minorHAnsi"/>
          <w:noProof/>
          <w:sz w:val="20"/>
          <w:szCs w:val="20"/>
        </w:rPr>
        <w:t>5</w:t>
      </w:r>
      <w:r w:rsidRPr="00D255F9">
        <w:rPr>
          <w:rFonts w:asciiTheme="minorHAnsi" w:hAnsiTheme="minorHAnsi" w:cstheme="minorHAnsi"/>
          <w:noProof/>
          <w:sz w:val="20"/>
          <w:szCs w:val="20"/>
        </w:rPr>
        <w:fldChar w:fldCharType="end"/>
      </w:r>
    </w:p>
    <w:p w14:paraId="32C99F9A" w14:textId="4A6F4849" w:rsidR="00B52D56" w:rsidRPr="00D255F9" w:rsidRDefault="00B52D56">
      <w:pPr>
        <w:pStyle w:val="Inhopg3"/>
        <w:rPr>
          <w:rFonts w:asciiTheme="minorHAnsi" w:eastAsiaTheme="minorEastAsia" w:hAnsiTheme="minorHAnsi" w:cstheme="minorHAnsi"/>
          <w:smallCaps w:val="0"/>
          <w:noProof/>
          <w:color w:val="auto"/>
          <w:sz w:val="20"/>
          <w:szCs w:val="20"/>
        </w:rPr>
      </w:pPr>
      <w:r w:rsidRPr="00D255F9">
        <w:rPr>
          <w:rFonts w:asciiTheme="minorHAnsi" w:hAnsiTheme="minorHAnsi" w:cstheme="minorHAnsi"/>
          <w:noProof/>
          <w:color w:val="auto"/>
          <w:sz w:val="20"/>
          <w:szCs w:val="20"/>
        </w:rPr>
        <w:t>1.10.</w:t>
      </w:r>
      <w:r w:rsidRPr="00D255F9">
        <w:rPr>
          <w:rFonts w:asciiTheme="minorHAnsi" w:eastAsiaTheme="minorEastAsia" w:hAnsiTheme="minorHAnsi" w:cstheme="minorHAnsi"/>
          <w:smallCaps w:val="0"/>
          <w:noProof/>
          <w:color w:val="auto"/>
          <w:sz w:val="20"/>
          <w:szCs w:val="20"/>
        </w:rPr>
        <w:tab/>
      </w:r>
      <w:r w:rsidRPr="00D255F9">
        <w:rPr>
          <w:rFonts w:asciiTheme="minorHAnsi" w:hAnsiTheme="minorHAnsi" w:cstheme="minorHAnsi"/>
          <w:noProof/>
          <w:sz w:val="20"/>
          <w:szCs w:val="20"/>
        </w:rPr>
        <w:t>Garantie, Levensduur en Onderhoud</w:t>
      </w:r>
      <w:r w:rsidRPr="00D255F9">
        <w:rPr>
          <w:rFonts w:asciiTheme="minorHAnsi" w:hAnsiTheme="minorHAnsi" w:cstheme="minorHAnsi"/>
          <w:noProof/>
          <w:sz w:val="20"/>
          <w:szCs w:val="20"/>
        </w:rPr>
        <w:tab/>
      </w:r>
      <w:r w:rsidRPr="00D255F9">
        <w:rPr>
          <w:rFonts w:asciiTheme="minorHAnsi" w:hAnsiTheme="minorHAnsi" w:cstheme="minorHAnsi"/>
          <w:noProof/>
          <w:sz w:val="20"/>
          <w:szCs w:val="20"/>
        </w:rPr>
        <w:fldChar w:fldCharType="begin"/>
      </w:r>
      <w:r w:rsidRPr="00D255F9">
        <w:rPr>
          <w:rFonts w:asciiTheme="minorHAnsi" w:hAnsiTheme="minorHAnsi" w:cstheme="minorHAnsi"/>
          <w:noProof/>
          <w:sz w:val="20"/>
          <w:szCs w:val="20"/>
        </w:rPr>
        <w:instrText xml:space="preserve"> PAGEREF _Toc43199568 \h </w:instrText>
      </w:r>
      <w:r w:rsidRPr="00D255F9">
        <w:rPr>
          <w:rFonts w:asciiTheme="minorHAnsi" w:hAnsiTheme="minorHAnsi" w:cstheme="minorHAnsi"/>
          <w:noProof/>
          <w:sz w:val="20"/>
          <w:szCs w:val="20"/>
        </w:rPr>
      </w:r>
      <w:r w:rsidRPr="00D255F9">
        <w:rPr>
          <w:rFonts w:asciiTheme="minorHAnsi" w:hAnsiTheme="minorHAnsi" w:cstheme="minorHAnsi"/>
          <w:noProof/>
          <w:sz w:val="20"/>
          <w:szCs w:val="20"/>
        </w:rPr>
        <w:fldChar w:fldCharType="separate"/>
      </w:r>
      <w:r w:rsidR="00D7363F">
        <w:rPr>
          <w:rFonts w:asciiTheme="minorHAnsi" w:hAnsiTheme="minorHAnsi" w:cstheme="minorHAnsi"/>
          <w:noProof/>
          <w:sz w:val="20"/>
          <w:szCs w:val="20"/>
        </w:rPr>
        <w:t>5</w:t>
      </w:r>
      <w:r w:rsidRPr="00D255F9">
        <w:rPr>
          <w:rFonts w:asciiTheme="minorHAnsi" w:hAnsiTheme="minorHAnsi" w:cstheme="minorHAnsi"/>
          <w:noProof/>
          <w:sz w:val="20"/>
          <w:szCs w:val="20"/>
        </w:rPr>
        <w:fldChar w:fldCharType="end"/>
      </w:r>
    </w:p>
    <w:p w14:paraId="7BFCB07B" w14:textId="4B037373" w:rsidR="00B52D56" w:rsidRPr="00D255F9" w:rsidRDefault="00B52D56">
      <w:pPr>
        <w:pStyle w:val="Inhopg3"/>
        <w:rPr>
          <w:rFonts w:asciiTheme="minorHAnsi" w:eastAsiaTheme="minorEastAsia" w:hAnsiTheme="minorHAnsi" w:cstheme="minorHAnsi"/>
          <w:smallCaps w:val="0"/>
          <w:noProof/>
          <w:color w:val="auto"/>
          <w:sz w:val="20"/>
          <w:szCs w:val="20"/>
        </w:rPr>
      </w:pPr>
      <w:r w:rsidRPr="00D255F9">
        <w:rPr>
          <w:rFonts w:asciiTheme="minorHAnsi" w:hAnsiTheme="minorHAnsi" w:cstheme="minorHAnsi"/>
          <w:noProof/>
          <w:color w:val="auto"/>
          <w:sz w:val="20"/>
          <w:szCs w:val="20"/>
        </w:rPr>
        <w:t>1.11.</w:t>
      </w:r>
      <w:r w:rsidRPr="00D255F9">
        <w:rPr>
          <w:rFonts w:asciiTheme="minorHAnsi" w:eastAsiaTheme="minorEastAsia" w:hAnsiTheme="minorHAnsi" w:cstheme="minorHAnsi"/>
          <w:smallCaps w:val="0"/>
          <w:noProof/>
          <w:color w:val="auto"/>
          <w:sz w:val="20"/>
          <w:szCs w:val="20"/>
        </w:rPr>
        <w:tab/>
      </w:r>
      <w:r w:rsidRPr="00D255F9">
        <w:rPr>
          <w:rFonts w:asciiTheme="minorHAnsi" w:hAnsiTheme="minorHAnsi" w:cstheme="minorHAnsi"/>
          <w:noProof/>
          <w:sz w:val="20"/>
          <w:szCs w:val="20"/>
        </w:rPr>
        <w:t>Doorberekening gebruik kasten</w:t>
      </w:r>
      <w:r w:rsidRPr="00D255F9">
        <w:rPr>
          <w:rFonts w:asciiTheme="minorHAnsi" w:hAnsiTheme="minorHAnsi" w:cstheme="minorHAnsi"/>
          <w:noProof/>
          <w:sz w:val="20"/>
          <w:szCs w:val="20"/>
        </w:rPr>
        <w:tab/>
      </w:r>
      <w:r w:rsidRPr="00D255F9">
        <w:rPr>
          <w:rFonts w:asciiTheme="minorHAnsi" w:hAnsiTheme="minorHAnsi" w:cstheme="minorHAnsi"/>
          <w:noProof/>
          <w:sz w:val="20"/>
          <w:szCs w:val="20"/>
        </w:rPr>
        <w:fldChar w:fldCharType="begin"/>
      </w:r>
      <w:r w:rsidRPr="00D255F9">
        <w:rPr>
          <w:rFonts w:asciiTheme="minorHAnsi" w:hAnsiTheme="minorHAnsi" w:cstheme="minorHAnsi"/>
          <w:noProof/>
          <w:sz w:val="20"/>
          <w:szCs w:val="20"/>
        </w:rPr>
        <w:instrText xml:space="preserve"> PAGEREF _Toc43199569 \h </w:instrText>
      </w:r>
      <w:r w:rsidRPr="00D255F9">
        <w:rPr>
          <w:rFonts w:asciiTheme="minorHAnsi" w:hAnsiTheme="minorHAnsi" w:cstheme="minorHAnsi"/>
          <w:noProof/>
          <w:sz w:val="20"/>
          <w:szCs w:val="20"/>
        </w:rPr>
      </w:r>
      <w:r w:rsidRPr="00D255F9">
        <w:rPr>
          <w:rFonts w:asciiTheme="minorHAnsi" w:hAnsiTheme="minorHAnsi" w:cstheme="minorHAnsi"/>
          <w:noProof/>
          <w:sz w:val="20"/>
          <w:szCs w:val="20"/>
        </w:rPr>
        <w:fldChar w:fldCharType="separate"/>
      </w:r>
      <w:r w:rsidR="00D7363F">
        <w:rPr>
          <w:rFonts w:asciiTheme="minorHAnsi" w:hAnsiTheme="minorHAnsi" w:cstheme="minorHAnsi"/>
          <w:noProof/>
          <w:sz w:val="20"/>
          <w:szCs w:val="20"/>
        </w:rPr>
        <w:t>6</w:t>
      </w:r>
      <w:r w:rsidRPr="00D255F9">
        <w:rPr>
          <w:rFonts w:asciiTheme="minorHAnsi" w:hAnsiTheme="minorHAnsi" w:cstheme="minorHAnsi"/>
          <w:noProof/>
          <w:sz w:val="20"/>
          <w:szCs w:val="20"/>
        </w:rPr>
        <w:fldChar w:fldCharType="end"/>
      </w:r>
    </w:p>
    <w:p w14:paraId="280B6136" w14:textId="2A4B10E4" w:rsidR="00B52D56" w:rsidRPr="00D255F9" w:rsidRDefault="00B52D56">
      <w:pPr>
        <w:pStyle w:val="Inhopg3"/>
        <w:rPr>
          <w:rFonts w:asciiTheme="minorHAnsi" w:eastAsiaTheme="minorEastAsia" w:hAnsiTheme="minorHAnsi" w:cstheme="minorHAnsi"/>
          <w:smallCaps w:val="0"/>
          <w:noProof/>
          <w:color w:val="auto"/>
          <w:sz w:val="20"/>
          <w:szCs w:val="20"/>
        </w:rPr>
      </w:pPr>
      <w:r w:rsidRPr="00D255F9">
        <w:rPr>
          <w:rFonts w:asciiTheme="minorHAnsi" w:hAnsiTheme="minorHAnsi" w:cstheme="minorHAnsi"/>
          <w:noProof/>
          <w:color w:val="auto"/>
          <w:sz w:val="20"/>
          <w:szCs w:val="20"/>
        </w:rPr>
        <w:t>1.12.</w:t>
      </w:r>
      <w:r w:rsidRPr="00D255F9">
        <w:rPr>
          <w:rFonts w:asciiTheme="minorHAnsi" w:eastAsiaTheme="minorEastAsia" w:hAnsiTheme="minorHAnsi" w:cstheme="minorHAnsi"/>
          <w:smallCaps w:val="0"/>
          <w:noProof/>
          <w:color w:val="auto"/>
          <w:sz w:val="20"/>
          <w:szCs w:val="20"/>
        </w:rPr>
        <w:tab/>
      </w:r>
      <w:r w:rsidRPr="00D255F9">
        <w:rPr>
          <w:rFonts w:asciiTheme="minorHAnsi" w:hAnsiTheme="minorHAnsi" w:cstheme="minorHAnsi"/>
          <w:noProof/>
          <w:sz w:val="20"/>
          <w:szCs w:val="20"/>
        </w:rPr>
        <w:t>Communicatie, levertijden en service</w:t>
      </w:r>
      <w:r w:rsidRPr="00D255F9">
        <w:rPr>
          <w:rFonts w:asciiTheme="minorHAnsi" w:hAnsiTheme="minorHAnsi" w:cstheme="minorHAnsi"/>
          <w:noProof/>
          <w:sz w:val="20"/>
          <w:szCs w:val="20"/>
        </w:rPr>
        <w:tab/>
      </w:r>
      <w:r w:rsidRPr="00D255F9">
        <w:rPr>
          <w:rFonts w:asciiTheme="minorHAnsi" w:hAnsiTheme="minorHAnsi" w:cstheme="minorHAnsi"/>
          <w:noProof/>
          <w:sz w:val="20"/>
          <w:szCs w:val="20"/>
        </w:rPr>
        <w:fldChar w:fldCharType="begin"/>
      </w:r>
      <w:r w:rsidRPr="00D255F9">
        <w:rPr>
          <w:rFonts w:asciiTheme="minorHAnsi" w:hAnsiTheme="minorHAnsi" w:cstheme="minorHAnsi"/>
          <w:noProof/>
          <w:sz w:val="20"/>
          <w:szCs w:val="20"/>
        </w:rPr>
        <w:instrText xml:space="preserve"> PAGEREF _Toc43199570 \h </w:instrText>
      </w:r>
      <w:r w:rsidRPr="00D255F9">
        <w:rPr>
          <w:rFonts w:asciiTheme="minorHAnsi" w:hAnsiTheme="minorHAnsi" w:cstheme="minorHAnsi"/>
          <w:noProof/>
          <w:sz w:val="20"/>
          <w:szCs w:val="20"/>
        </w:rPr>
      </w:r>
      <w:r w:rsidRPr="00D255F9">
        <w:rPr>
          <w:rFonts w:asciiTheme="minorHAnsi" w:hAnsiTheme="minorHAnsi" w:cstheme="minorHAnsi"/>
          <w:noProof/>
          <w:sz w:val="20"/>
          <w:szCs w:val="20"/>
        </w:rPr>
        <w:fldChar w:fldCharType="separate"/>
      </w:r>
      <w:r w:rsidR="00D7363F">
        <w:rPr>
          <w:rFonts w:asciiTheme="minorHAnsi" w:hAnsiTheme="minorHAnsi" w:cstheme="minorHAnsi"/>
          <w:noProof/>
          <w:sz w:val="20"/>
          <w:szCs w:val="20"/>
        </w:rPr>
        <w:t>6</w:t>
      </w:r>
      <w:r w:rsidRPr="00D255F9">
        <w:rPr>
          <w:rFonts w:asciiTheme="minorHAnsi" w:hAnsiTheme="minorHAnsi" w:cstheme="minorHAnsi"/>
          <w:noProof/>
          <w:sz w:val="20"/>
          <w:szCs w:val="20"/>
        </w:rPr>
        <w:fldChar w:fldCharType="end"/>
      </w:r>
    </w:p>
    <w:p w14:paraId="579D1847" w14:textId="048CE191" w:rsidR="00B52D56" w:rsidRPr="00D255F9" w:rsidRDefault="00B52D56">
      <w:pPr>
        <w:pStyle w:val="Inhopg3"/>
        <w:rPr>
          <w:rFonts w:asciiTheme="minorHAnsi" w:eastAsiaTheme="minorEastAsia" w:hAnsiTheme="minorHAnsi" w:cstheme="minorHAnsi"/>
          <w:smallCaps w:val="0"/>
          <w:noProof/>
          <w:color w:val="auto"/>
          <w:sz w:val="20"/>
          <w:szCs w:val="20"/>
        </w:rPr>
      </w:pPr>
      <w:r w:rsidRPr="00D255F9">
        <w:rPr>
          <w:rFonts w:asciiTheme="minorHAnsi" w:hAnsiTheme="minorHAnsi" w:cstheme="minorHAnsi"/>
          <w:noProof/>
          <w:color w:val="auto"/>
          <w:sz w:val="20"/>
          <w:szCs w:val="20"/>
        </w:rPr>
        <w:t>1.13.</w:t>
      </w:r>
      <w:r w:rsidRPr="00D255F9">
        <w:rPr>
          <w:rFonts w:asciiTheme="minorHAnsi" w:eastAsiaTheme="minorEastAsia" w:hAnsiTheme="minorHAnsi" w:cstheme="minorHAnsi"/>
          <w:smallCaps w:val="0"/>
          <w:noProof/>
          <w:color w:val="auto"/>
          <w:sz w:val="20"/>
          <w:szCs w:val="20"/>
        </w:rPr>
        <w:tab/>
      </w:r>
      <w:r w:rsidRPr="00D255F9">
        <w:rPr>
          <w:rFonts w:asciiTheme="minorHAnsi" w:hAnsiTheme="minorHAnsi" w:cstheme="minorHAnsi"/>
          <w:noProof/>
          <w:sz w:val="20"/>
          <w:szCs w:val="20"/>
        </w:rPr>
        <w:t>Bijlagen</w:t>
      </w:r>
      <w:r w:rsidRPr="00D255F9">
        <w:rPr>
          <w:rFonts w:asciiTheme="minorHAnsi" w:hAnsiTheme="minorHAnsi" w:cstheme="minorHAnsi"/>
          <w:noProof/>
          <w:sz w:val="20"/>
          <w:szCs w:val="20"/>
        </w:rPr>
        <w:tab/>
      </w:r>
      <w:r w:rsidRPr="00D255F9">
        <w:rPr>
          <w:rFonts w:asciiTheme="minorHAnsi" w:hAnsiTheme="minorHAnsi" w:cstheme="minorHAnsi"/>
          <w:noProof/>
          <w:sz w:val="20"/>
          <w:szCs w:val="20"/>
        </w:rPr>
        <w:fldChar w:fldCharType="begin"/>
      </w:r>
      <w:r w:rsidRPr="00D255F9">
        <w:rPr>
          <w:rFonts w:asciiTheme="minorHAnsi" w:hAnsiTheme="minorHAnsi" w:cstheme="minorHAnsi"/>
          <w:noProof/>
          <w:sz w:val="20"/>
          <w:szCs w:val="20"/>
        </w:rPr>
        <w:instrText xml:space="preserve"> PAGEREF _Toc43199571 \h </w:instrText>
      </w:r>
      <w:r w:rsidRPr="00D255F9">
        <w:rPr>
          <w:rFonts w:asciiTheme="minorHAnsi" w:hAnsiTheme="minorHAnsi" w:cstheme="minorHAnsi"/>
          <w:noProof/>
          <w:sz w:val="20"/>
          <w:szCs w:val="20"/>
        </w:rPr>
      </w:r>
      <w:r w:rsidRPr="00D255F9">
        <w:rPr>
          <w:rFonts w:asciiTheme="minorHAnsi" w:hAnsiTheme="minorHAnsi" w:cstheme="minorHAnsi"/>
          <w:noProof/>
          <w:sz w:val="20"/>
          <w:szCs w:val="20"/>
        </w:rPr>
        <w:fldChar w:fldCharType="separate"/>
      </w:r>
      <w:r w:rsidR="00D7363F">
        <w:rPr>
          <w:rFonts w:asciiTheme="minorHAnsi" w:hAnsiTheme="minorHAnsi" w:cstheme="minorHAnsi"/>
          <w:noProof/>
          <w:sz w:val="20"/>
          <w:szCs w:val="20"/>
        </w:rPr>
        <w:t>6</w:t>
      </w:r>
      <w:r w:rsidRPr="00D255F9">
        <w:rPr>
          <w:rFonts w:asciiTheme="minorHAnsi" w:hAnsiTheme="minorHAnsi" w:cstheme="minorHAnsi"/>
          <w:noProof/>
          <w:sz w:val="20"/>
          <w:szCs w:val="20"/>
        </w:rPr>
        <w:fldChar w:fldCharType="end"/>
      </w:r>
    </w:p>
    <w:p w14:paraId="6303EDFC" w14:textId="4D413D93" w:rsidR="00FB7368" w:rsidRPr="00367E9B" w:rsidRDefault="00772358" w:rsidP="004631BF">
      <w:pPr>
        <w:suppressAutoHyphens w:val="0"/>
        <w:jc w:val="left"/>
        <w:rPr>
          <w:rFonts w:asciiTheme="minorHAnsi" w:hAnsiTheme="minorHAnsi" w:cstheme="minorHAnsi"/>
          <w:b/>
          <w:bCs/>
          <w:smallCaps/>
          <w:sz w:val="20"/>
          <w:szCs w:val="20"/>
        </w:rPr>
      </w:pPr>
      <w:r w:rsidRPr="00D255F9">
        <w:rPr>
          <w:rFonts w:asciiTheme="minorHAnsi" w:hAnsiTheme="minorHAnsi" w:cstheme="minorHAnsi"/>
          <w:b/>
          <w:bCs/>
          <w:smallCaps/>
          <w:sz w:val="20"/>
          <w:szCs w:val="20"/>
        </w:rPr>
        <w:fldChar w:fldCharType="end"/>
      </w:r>
    </w:p>
    <w:p w14:paraId="6F7A77A0" w14:textId="77777777" w:rsidR="00B24894" w:rsidRPr="00367E9B" w:rsidRDefault="00B24894" w:rsidP="004631BF">
      <w:pPr>
        <w:suppressAutoHyphens w:val="0"/>
        <w:jc w:val="left"/>
        <w:rPr>
          <w:rFonts w:asciiTheme="minorHAnsi" w:hAnsiTheme="minorHAnsi" w:cstheme="minorHAnsi"/>
          <w:b/>
          <w:bCs/>
          <w:smallCaps/>
          <w:sz w:val="20"/>
          <w:szCs w:val="20"/>
        </w:rPr>
      </w:pPr>
    </w:p>
    <w:p w14:paraId="484C2FA2" w14:textId="77777777" w:rsidR="00B24894" w:rsidRPr="00367E9B" w:rsidRDefault="00B24894" w:rsidP="004631BF">
      <w:pPr>
        <w:suppressAutoHyphens w:val="0"/>
        <w:jc w:val="left"/>
        <w:rPr>
          <w:rFonts w:asciiTheme="minorHAnsi" w:hAnsiTheme="minorHAnsi" w:cstheme="minorHAnsi"/>
          <w:b/>
          <w:bCs/>
          <w:smallCaps/>
          <w:sz w:val="20"/>
          <w:szCs w:val="20"/>
        </w:rPr>
      </w:pPr>
    </w:p>
    <w:p w14:paraId="2DCC3318" w14:textId="64651098" w:rsidR="00B24894" w:rsidRPr="00367E9B" w:rsidRDefault="00B24894" w:rsidP="004631BF">
      <w:pPr>
        <w:suppressAutoHyphens w:val="0"/>
        <w:jc w:val="left"/>
        <w:rPr>
          <w:rFonts w:asciiTheme="minorHAnsi" w:hAnsiTheme="minorHAnsi" w:cstheme="minorHAnsi"/>
          <w:b/>
          <w:bCs/>
          <w:smallCaps/>
          <w:sz w:val="20"/>
          <w:szCs w:val="20"/>
        </w:rPr>
      </w:pPr>
      <w:r w:rsidRPr="00367E9B">
        <w:rPr>
          <w:rFonts w:asciiTheme="minorHAnsi" w:hAnsiTheme="minorHAnsi" w:cstheme="minorHAnsi"/>
          <w:b/>
          <w:bCs/>
          <w:smallCaps/>
          <w:noProof/>
          <w:sz w:val="20"/>
          <w:szCs w:val="20"/>
        </w:rPr>
        <mc:AlternateContent>
          <mc:Choice Requires="wps">
            <w:drawing>
              <wp:anchor distT="0" distB="0" distL="114300" distR="114300" simplePos="0" relativeHeight="251655680" behindDoc="0" locked="0" layoutInCell="1" allowOverlap="1" wp14:anchorId="143A8F68" wp14:editId="3EFB70EB">
                <wp:simplePos x="0" y="0"/>
                <wp:positionH relativeFrom="column">
                  <wp:posOffset>3810</wp:posOffset>
                </wp:positionH>
                <wp:positionV relativeFrom="paragraph">
                  <wp:posOffset>3175</wp:posOffset>
                </wp:positionV>
                <wp:extent cx="5940425" cy="1403985"/>
                <wp:effectExtent l="0" t="0" r="22225" b="14605"/>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0425" cy="1403985"/>
                        </a:xfrm>
                        <a:prstGeom prst="rect">
                          <a:avLst/>
                        </a:prstGeom>
                        <a:solidFill>
                          <a:srgbClr val="FFFFFF"/>
                        </a:solidFill>
                        <a:ln w="9525">
                          <a:solidFill>
                            <a:srgbClr val="000000"/>
                          </a:solidFill>
                          <a:miter lim="800000"/>
                          <a:headEnd/>
                          <a:tailEnd/>
                        </a:ln>
                      </wps:spPr>
                      <wps:txbx>
                        <w:txbxContent>
                          <w:p w14:paraId="2587C388" w14:textId="48FE5925" w:rsidR="002B1379" w:rsidRPr="003B7CCA" w:rsidRDefault="002B1379">
                            <w:pPr>
                              <w:rPr>
                                <w:rFonts w:asciiTheme="minorHAnsi" w:hAnsiTheme="minorHAnsi" w:cstheme="minorHAnsi"/>
                                <w:sz w:val="20"/>
                                <w:szCs w:val="20"/>
                              </w:rPr>
                            </w:pPr>
                            <w:r w:rsidRPr="003B7CCA">
                              <w:rPr>
                                <w:rFonts w:asciiTheme="minorHAnsi" w:hAnsiTheme="minorHAnsi" w:cstheme="minorHAnsi"/>
                                <w:sz w:val="20"/>
                                <w:szCs w:val="20"/>
                              </w:rPr>
                              <w:t>Afkortingen:</w:t>
                            </w:r>
                          </w:p>
                          <w:p w14:paraId="7348C018" w14:textId="140E2E5A" w:rsidR="002B1379" w:rsidRPr="003B7CCA" w:rsidRDefault="002B1379">
                            <w:pPr>
                              <w:rPr>
                                <w:rFonts w:asciiTheme="minorHAnsi" w:hAnsiTheme="minorHAnsi" w:cstheme="minorHAnsi"/>
                                <w:sz w:val="20"/>
                                <w:szCs w:val="20"/>
                              </w:rPr>
                            </w:pPr>
                            <w:r w:rsidRPr="003B7CCA">
                              <w:rPr>
                                <w:rFonts w:asciiTheme="minorHAnsi" w:hAnsiTheme="minorHAnsi" w:cstheme="minorHAnsi"/>
                                <w:sz w:val="20"/>
                                <w:szCs w:val="20"/>
                              </w:rPr>
                              <w:t xml:space="preserve">OG = </w:t>
                            </w:r>
                            <w:r w:rsidR="000B553D">
                              <w:rPr>
                                <w:rFonts w:asciiTheme="minorHAnsi" w:hAnsiTheme="minorHAnsi" w:cstheme="minorHAnsi"/>
                                <w:sz w:val="20"/>
                                <w:szCs w:val="20"/>
                              </w:rPr>
                              <w:t>Opdrachtgever</w:t>
                            </w:r>
                          </w:p>
                          <w:p w14:paraId="28C3B7C2" w14:textId="781E25F2" w:rsidR="002B1379" w:rsidRPr="003B7CCA" w:rsidRDefault="002B1379">
                            <w:pPr>
                              <w:rPr>
                                <w:rFonts w:asciiTheme="minorHAnsi" w:hAnsiTheme="minorHAnsi" w:cstheme="minorHAnsi"/>
                                <w:sz w:val="20"/>
                                <w:szCs w:val="20"/>
                              </w:rPr>
                            </w:pPr>
                            <w:r w:rsidRPr="003B7CCA">
                              <w:rPr>
                                <w:rFonts w:asciiTheme="minorHAnsi" w:hAnsiTheme="minorHAnsi" w:cstheme="minorHAnsi"/>
                                <w:sz w:val="20"/>
                                <w:szCs w:val="20"/>
                              </w:rPr>
                              <w:t xml:space="preserve">ON = </w:t>
                            </w:r>
                            <w:r w:rsidR="000B553D">
                              <w:rPr>
                                <w:rFonts w:asciiTheme="minorHAnsi" w:hAnsiTheme="minorHAnsi" w:cstheme="minorHAnsi"/>
                                <w:sz w:val="20"/>
                                <w:szCs w:val="20"/>
                              </w:rPr>
                              <w:t>Opdrachtnemer</w:t>
                            </w:r>
                          </w:p>
                          <w:p w14:paraId="552923F4" w14:textId="755D2C1A" w:rsidR="00411DD8" w:rsidRPr="003B7CCA" w:rsidRDefault="00532C13">
                            <w:pPr>
                              <w:rPr>
                                <w:rFonts w:asciiTheme="minorHAnsi" w:hAnsiTheme="minorHAnsi" w:cstheme="minorHAnsi"/>
                                <w:sz w:val="20"/>
                                <w:szCs w:val="20"/>
                              </w:rPr>
                            </w:pPr>
                            <w:r w:rsidRPr="003B7CCA">
                              <w:rPr>
                                <w:rFonts w:asciiTheme="minorHAnsi" w:hAnsiTheme="minorHAnsi" w:cstheme="minorHAnsi"/>
                                <w:sz w:val="20"/>
                                <w:szCs w:val="20"/>
                              </w:rPr>
                              <w:t>jaar</w:t>
                            </w:r>
                            <w:r w:rsidR="00411DD8" w:rsidRPr="003B7CCA">
                              <w:rPr>
                                <w:rFonts w:asciiTheme="minorHAnsi" w:hAnsiTheme="minorHAnsi" w:cstheme="minorHAnsi"/>
                                <w:sz w:val="20"/>
                                <w:szCs w:val="20"/>
                              </w:rPr>
                              <w:t>plan = jaarlijkse selectie van kasten en werkzaamheden opgesteld door OG</w:t>
                            </w:r>
                          </w:p>
                          <w:p w14:paraId="7E8DA8B3" w14:textId="77777777" w:rsidR="00411DD8" w:rsidRDefault="00411DD8"/>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43A8F68" id="_x0000_t202" coordsize="21600,21600" o:spt="202" path="m,l,21600r21600,l21600,xe">
                <v:stroke joinstyle="miter"/>
                <v:path gradientshapeok="t" o:connecttype="rect"/>
              </v:shapetype>
              <v:shape id="Tekstvak 2" o:spid="_x0000_s1026" type="#_x0000_t202" style="position:absolute;margin-left:.3pt;margin-top:.25pt;width:467.75pt;height:110.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">
                <v:textbox style="mso-fit-shape-to-text:t">
                  <w:txbxContent>
                    <w:p w14:paraId="2587C388" w14:textId="48FE5925" w:rsidR="002B1379" w:rsidRPr="003B7CCA" w:rsidRDefault="002B1379">
                      <w:pPr>
                        <w:rPr>
                          <w:rFonts w:asciiTheme="minorHAnsi" w:hAnsiTheme="minorHAnsi" w:cstheme="minorHAnsi"/>
                          <w:sz w:val="20"/>
                          <w:szCs w:val="20"/>
                        </w:rPr>
                      </w:pPr>
                      <w:r w:rsidRPr="003B7CCA">
                        <w:rPr>
                          <w:rFonts w:asciiTheme="minorHAnsi" w:hAnsiTheme="minorHAnsi" w:cstheme="minorHAnsi"/>
                          <w:sz w:val="20"/>
                          <w:szCs w:val="20"/>
                        </w:rPr>
                        <w:t>Afkortingen:</w:t>
                      </w:r>
                    </w:p>
                    <w:p w14:paraId="7348C018" w14:textId="140E2E5A" w:rsidR="002B1379" w:rsidRPr="003B7CCA" w:rsidRDefault="002B1379">
                      <w:pPr>
                        <w:rPr>
                          <w:rFonts w:asciiTheme="minorHAnsi" w:hAnsiTheme="minorHAnsi" w:cstheme="minorHAnsi"/>
                          <w:sz w:val="20"/>
                          <w:szCs w:val="20"/>
                        </w:rPr>
                      </w:pPr>
                      <w:r w:rsidRPr="003B7CCA">
                        <w:rPr>
                          <w:rFonts w:asciiTheme="minorHAnsi" w:hAnsiTheme="minorHAnsi" w:cstheme="minorHAnsi"/>
                          <w:sz w:val="20"/>
                          <w:szCs w:val="20"/>
                        </w:rPr>
                        <w:t xml:space="preserve">OG = </w:t>
                      </w:r>
                      <w:r w:rsidR="000B553D">
                        <w:rPr>
                          <w:rFonts w:asciiTheme="minorHAnsi" w:hAnsiTheme="minorHAnsi" w:cstheme="minorHAnsi"/>
                          <w:sz w:val="20"/>
                          <w:szCs w:val="20"/>
                        </w:rPr>
                        <w:t>Opdrachtgever</w:t>
                      </w:r>
                    </w:p>
                    <w:p w14:paraId="28C3B7C2" w14:textId="781E25F2" w:rsidR="002B1379" w:rsidRPr="003B7CCA" w:rsidRDefault="002B1379">
                      <w:pPr>
                        <w:rPr>
                          <w:rFonts w:asciiTheme="minorHAnsi" w:hAnsiTheme="minorHAnsi" w:cstheme="minorHAnsi"/>
                          <w:sz w:val="20"/>
                          <w:szCs w:val="20"/>
                        </w:rPr>
                      </w:pPr>
                      <w:r w:rsidRPr="003B7CCA">
                        <w:rPr>
                          <w:rFonts w:asciiTheme="minorHAnsi" w:hAnsiTheme="minorHAnsi" w:cstheme="minorHAnsi"/>
                          <w:sz w:val="20"/>
                          <w:szCs w:val="20"/>
                        </w:rPr>
                        <w:t xml:space="preserve">ON = </w:t>
                      </w:r>
                      <w:r w:rsidR="000B553D">
                        <w:rPr>
                          <w:rFonts w:asciiTheme="minorHAnsi" w:hAnsiTheme="minorHAnsi" w:cstheme="minorHAnsi"/>
                          <w:sz w:val="20"/>
                          <w:szCs w:val="20"/>
                        </w:rPr>
                        <w:t>Opdrachtnemer</w:t>
                      </w:r>
                    </w:p>
                    <w:p w14:paraId="552923F4" w14:textId="755D2C1A" w:rsidR="00411DD8" w:rsidRPr="003B7CCA" w:rsidRDefault="00532C13">
                      <w:pPr>
                        <w:rPr>
                          <w:rFonts w:asciiTheme="minorHAnsi" w:hAnsiTheme="minorHAnsi" w:cstheme="minorHAnsi"/>
                          <w:sz w:val="20"/>
                          <w:szCs w:val="20"/>
                        </w:rPr>
                      </w:pPr>
                      <w:r w:rsidRPr="003B7CCA">
                        <w:rPr>
                          <w:rFonts w:asciiTheme="minorHAnsi" w:hAnsiTheme="minorHAnsi" w:cstheme="minorHAnsi"/>
                          <w:sz w:val="20"/>
                          <w:szCs w:val="20"/>
                        </w:rPr>
                        <w:t>jaar</w:t>
                      </w:r>
                      <w:r w:rsidR="00411DD8" w:rsidRPr="003B7CCA">
                        <w:rPr>
                          <w:rFonts w:asciiTheme="minorHAnsi" w:hAnsiTheme="minorHAnsi" w:cstheme="minorHAnsi"/>
                          <w:sz w:val="20"/>
                          <w:szCs w:val="20"/>
                        </w:rPr>
                        <w:t>plan = jaarlijkse selectie van kasten en werkzaamheden opgesteld door OG</w:t>
                      </w:r>
                    </w:p>
                    <w:p w14:paraId="7E8DA8B3" w14:textId="77777777" w:rsidR="00411DD8" w:rsidRDefault="00411DD8"/>
                  </w:txbxContent>
                </v:textbox>
              </v:shape>
            </w:pict>
          </mc:Fallback>
        </mc:AlternateContent>
      </w:r>
    </w:p>
    <w:p w14:paraId="0DD0E003" w14:textId="77777777" w:rsidR="00B24894" w:rsidRPr="00367E9B" w:rsidRDefault="00B24894" w:rsidP="004631BF">
      <w:pPr>
        <w:suppressAutoHyphens w:val="0"/>
        <w:jc w:val="left"/>
        <w:rPr>
          <w:rFonts w:asciiTheme="minorHAnsi" w:hAnsiTheme="minorHAnsi" w:cstheme="minorHAnsi"/>
          <w:sz w:val="20"/>
          <w:szCs w:val="20"/>
        </w:rPr>
      </w:pPr>
    </w:p>
    <w:p w14:paraId="2B7E7B6F" w14:textId="77777777" w:rsidR="00D5604E" w:rsidRPr="00367E9B" w:rsidRDefault="00D5604E">
      <w:pPr>
        <w:keepLines w:val="0"/>
        <w:suppressAutoHyphens w:val="0"/>
        <w:jc w:val="left"/>
        <w:rPr>
          <w:rFonts w:asciiTheme="minorHAnsi" w:hAnsiTheme="minorHAnsi" w:cstheme="minorHAnsi"/>
          <w:b/>
          <w:bCs/>
          <w:iCs/>
          <w:sz w:val="20"/>
          <w:szCs w:val="20"/>
        </w:rPr>
      </w:pPr>
      <w:bookmarkStart w:id="1" w:name="_Toc240718311"/>
      <w:bookmarkStart w:id="2" w:name="_Ref275343367"/>
      <w:bookmarkStart w:id="3" w:name="_Toc373161806"/>
      <w:bookmarkStart w:id="4" w:name="_Toc379880389"/>
      <w:r w:rsidRPr="00367E9B">
        <w:rPr>
          <w:rFonts w:asciiTheme="minorHAnsi" w:hAnsiTheme="minorHAnsi" w:cstheme="minorHAnsi"/>
          <w:sz w:val="20"/>
          <w:szCs w:val="20"/>
        </w:rPr>
        <w:br w:type="page"/>
      </w:r>
    </w:p>
    <w:p w14:paraId="13E573A9" w14:textId="53A99323" w:rsidR="00D5604E" w:rsidRPr="00081C3E" w:rsidRDefault="00D5604E" w:rsidP="00081C3E">
      <w:pPr>
        <w:pStyle w:val="Kop2"/>
        <w:tabs>
          <w:tab w:val="clear" w:pos="2564"/>
        </w:tabs>
        <w:ind w:left="0" w:hanging="992"/>
        <w:jc w:val="both"/>
        <w:rPr>
          <w:rFonts w:asciiTheme="minorHAnsi" w:hAnsiTheme="minorHAnsi" w:cstheme="minorHAnsi"/>
          <w:sz w:val="22"/>
          <w:szCs w:val="22"/>
        </w:rPr>
      </w:pPr>
      <w:bookmarkStart w:id="5" w:name="_Toc43199559"/>
      <w:r w:rsidRPr="00081C3E">
        <w:rPr>
          <w:rFonts w:asciiTheme="minorHAnsi" w:hAnsiTheme="minorHAnsi" w:cstheme="minorHAnsi"/>
          <w:sz w:val="22"/>
          <w:szCs w:val="22"/>
        </w:rPr>
        <w:lastRenderedPageBreak/>
        <w:t>Project algemeen</w:t>
      </w:r>
      <w:bookmarkEnd w:id="1"/>
      <w:bookmarkEnd w:id="2"/>
      <w:bookmarkEnd w:id="3"/>
      <w:bookmarkEnd w:id="4"/>
      <w:bookmarkEnd w:id="5"/>
    </w:p>
    <w:p w14:paraId="6492C866" w14:textId="153DE14B" w:rsidR="00D5604E" w:rsidRPr="00367E9B" w:rsidRDefault="00D5604E" w:rsidP="002D6A7C">
      <w:pPr>
        <w:keepNext/>
        <w:rPr>
          <w:rFonts w:asciiTheme="minorHAnsi" w:hAnsiTheme="minorHAnsi" w:cstheme="minorHAnsi"/>
          <w:sz w:val="20"/>
          <w:szCs w:val="20"/>
        </w:rPr>
      </w:pPr>
      <w:r w:rsidRPr="00367E9B">
        <w:rPr>
          <w:rFonts w:asciiTheme="minorHAnsi" w:hAnsiTheme="minorHAnsi" w:cstheme="minorHAnsi"/>
          <w:sz w:val="20"/>
          <w:szCs w:val="20"/>
        </w:rPr>
        <w:t xml:space="preserve">De </w:t>
      </w:r>
      <w:r w:rsidR="00B24894" w:rsidRPr="00367E9B">
        <w:rPr>
          <w:rFonts w:asciiTheme="minorHAnsi" w:hAnsiTheme="minorHAnsi" w:cstheme="minorHAnsi"/>
          <w:sz w:val="20"/>
          <w:szCs w:val="20"/>
        </w:rPr>
        <w:t>O</w:t>
      </w:r>
      <w:r w:rsidR="004753FB">
        <w:rPr>
          <w:rFonts w:asciiTheme="minorHAnsi" w:hAnsiTheme="minorHAnsi" w:cstheme="minorHAnsi"/>
          <w:sz w:val="20"/>
          <w:szCs w:val="20"/>
        </w:rPr>
        <w:t>pdrachtnemer (verder O</w:t>
      </w:r>
      <w:r w:rsidR="00B24894" w:rsidRPr="00367E9B">
        <w:rPr>
          <w:rFonts w:asciiTheme="minorHAnsi" w:hAnsiTheme="minorHAnsi" w:cstheme="minorHAnsi"/>
          <w:sz w:val="20"/>
          <w:szCs w:val="20"/>
        </w:rPr>
        <w:t>N</w:t>
      </w:r>
      <w:r w:rsidR="004753FB">
        <w:rPr>
          <w:rFonts w:asciiTheme="minorHAnsi" w:hAnsiTheme="minorHAnsi" w:cstheme="minorHAnsi"/>
          <w:sz w:val="20"/>
          <w:szCs w:val="20"/>
        </w:rPr>
        <w:t>)</w:t>
      </w:r>
      <w:r w:rsidRPr="00367E9B">
        <w:rPr>
          <w:rFonts w:asciiTheme="minorHAnsi" w:hAnsiTheme="minorHAnsi" w:cstheme="minorHAnsi"/>
          <w:sz w:val="20"/>
          <w:szCs w:val="20"/>
        </w:rPr>
        <w:t xml:space="preserve"> dient:</w:t>
      </w:r>
    </w:p>
    <w:p w14:paraId="7C85B0D1" w14:textId="5B0CD70A" w:rsidR="00D5604E" w:rsidRPr="00367E9B" w:rsidRDefault="007C4F76" w:rsidP="002D6A7C">
      <w:pPr>
        <w:numPr>
          <w:ilvl w:val="0"/>
          <w:numId w:val="8"/>
        </w:numPr>
        <w:suppressAutoHyphens w:val="0"/>
        <w:rPr>
          <w:rFonts w:asciiTheme="minorHAnsi" w:hAnsiTheme="minorHAnsi" w:cstheme="minorHAnsi"/>
          <w:sz w:val="20"/>
          <w:szCs w:val="20"/>
        </w:rPr>
      </w:pPr>
      <w:r w:rsidRPr="00367E9B">
        <w:rPr>
          <w:rFonts w:asciiTheme="minorHAnsi" w:hAnsiTheme="minorHAnsi" w:cstheme="minorHAnsi"/>
          <w:sz w:val="20"/>
          <w:szCs w:val="20"/>
        </w:rPr>
        <w:t xml:space="preserve">De </w:t>
      </w:r>
      <w:r w:rsidR="000B553D">
        <w:rPr>
          <w:rFonts w:asciiTheme="minorHAnsi" w:hAnsiTheme="minorHAnsi" w:cstheme="minorHAnsi"/>
          <w:sz w:val="20"/>
          <w:szCs w:val="20"/>
        </w:rPr>
        <w:t>Opdrachtgever</w:t>
      </w:r>
      <w:r w:rsidR="0066067A">
        <w:rPr>
          <w:rFonts w:asciiTheme="minorHAnsi" w:hAnsiTheme="minorHAnsi" w:cstheme="minorHAnsi"/>
          <w:sz w:val="20"/>
          <w:szCs w:val="20"/>
        </w:rPr>
        <w:t xml:space="preserve"> (verder OG)</w:t>
      </w:r>
      <w:r w:rsidRPr="00367E9B">
        <w:rPr>
          <w:rFonts w:asciiTheme="minorHAnsi" w:hAnsiTheme="minorHAnsi" w:cstheme="minorHAnsi"/>
          <w:sz w:val="20"/>
          <w:szCs w:val="20"/>
        </w:rPr>
        <w:t xml:space="preserve"> te ontzorgen door  </w:t>
      </w:r>
      <w:bookmarkStart w:id="6" w:name="_Hlk56413131"/>
      <w:r w:rsidR="00D5604E" w:rsidRPr="00367E9B">
        <w:rPr>
          <w:rFonts w:asciiTheme="minorHAnsi" w:hAnsiTheme="minorHAnsi" w:cstheme="minorHAnsi"/>
          <w:sz w:val="20"/>
          <w:szCs w:val="20"/>
        </w:rPr>
        <w:t>mee te denken</w:t>
      </w:r>
      <w:r w:rsidR="00CD5256">
        <w:rPr>
          <w:rFonts w:asciiTheme="minorHAnsi" w:hAnsiTheme="minorHAnsi" w:cstheme="minorHAnsi"/>
          <w:sz w:val="20"/>
          <w:szCs w:val="20"/>
        </w:rPr>
        <w:t xml:space="preserve"> en suggesties te doen voor</w:t>
      </w:r>
      <w:r w:rsidR="002B1379" w:rsidRPr="00367E9B">
        <w:rPr>
          <w:rFonts w:asciiTheme="minorHAnsi" w:hAnsiTheme="minorHAnsi" w:cstheme="minorHAnsi"/>
          <w:sz w:val="20"/>
          <w:szCs w:val="20"/>
        </w:rPr>
        <w:t xml:space="preserve"> </w:t>
      </w:r>
      <w:r w:rsidR="00D5604E" w:rsidRPr="00367E9B">
        <w:rPr>
          <w:rFonts w:asciiTheme="minorHAnsi" w:hAnsiTheme="minorHAnsi" w:cstheme="minorHAnsi"/>
          <w:sz w:val="20"/>
          <w:szCs w:val="20"/>
        </w:rPr>
        <w:t xml:space="preserve">een </w:t>
      </w:r>
      <w:r w:rsidR="002B1379" w:rsidRPr="00367E9B">
        <w:rPr>
          <w:rFonts w:asciiTheme="minorHAnsi" w:hAnsiTheme="minorHAnsi" w:cstheme="minorHAnsi"/>
          <w:sz w:val="20"/>
          <w:szCs w:val="20"/>
        </w:rPr>
        <w:t xml:space="preserve">optimale </w:t>
      </w:r>
      <w:r w:rsidR="00411DD8" w:rsidRPr="00367E9B">
        <w:rPr>
          <w:rFonts w:asciiTheme="minorHAnsi" w:hAnsiTheme="minorHAnsi" w:cstheme="minorHAnsi"/>
          <w:sz w:val="20"/>
          <w:szCs w:val="20"/>
        </w:rPr>
        <w:t>invulling</w:t>
      </w:r>
      <w:r w:rsidRPr="00367E9B">
        <w:rPr>
          <w:rFonts w:asciiTheme="minorHAnsi" w:hAnsiTheme="minorHAnsi" w:cstheme="minorHAnsi"/>
          <w:sz w:val="20"/>
          <w:szCs w:val="20"/>
        </w:rPr>
        <w:t xml:space="preserve"> van </w:t>
      </w:r>
      <w:r w:rsidR="004E53B5" w:rsidRPr="00367E9B">
        <w:rPr>
          <w:rFonts w:asciiTheme="minorHAnsi" w:hAnsiTheme="minorHAnsi" w:cstheme="minorHAnsi"/>
          <w:sz w:val="20"/>
          <w:szCs w:val="20"/>
        </w:rPr>
        <w:t xml:space="preserve">het </w:t>
      </w:r>
      <w:r w:rsidR="00411DD8" w:rsidRPr="00367E9B">
        <w:rPr>
          <w:rFonts w:asciiTheme="minorHAnsi" w:hAnsiTheme="minorHAnsi" w:cstheme="minorHAnsi"/>
          <w:sz w:val="20"/>
          <w:szCs w:val="20"/>
        </w:rPr>
        <w:t xml:space="preserve">totaal aan </w:t>
      </w:r>
      <w:r w:rsidRPr="00367E9B">
        <w:rPr>
          <w:rFonts w:asciiTheme="minorHAnsi" w:hAnsiTheme="minorHAnsi" w:cstheme="minorHAnsi"/>
          <w:sz w:val="20"/>
          <w:szCs w:val="20"/>
        </w:rPr>
        <w:t>Elektra</w:t>
      </w:r>
      <w:r w:rsidR="00D1421F">
        <w:rPr>
          <w:rFonts w:asciiTheme="minorHAnsi" w:hAnsiTheme="minorHAnsi" w:cstheme="minorHAnsi"/>
          <w:sz w:val="20"/>
          <w:szCs w:val="20"/>
        </w:rPr>
        <w:t>-</w:t>
      </w:r>
      <w:r w:rsidR="00411DD8" w:rsidRPr="00367E9B">
        <w:rPr>
          <w:rFonts w:asciiTheme="minorHAnsi" w:hAnsiTheme="minorHAnsi" w:cstheme="minorHAnsi"/>
          <w:sz w:val="20"/>
          <w:szCs w:val="20"/>
        </w:rPr>
        <w:t>kasten</w:t>
      </w:r>
      <w:r w:rsidRPr="00367E9B">
        <w:rPr>
          <w:rFonts w:asciiTheme="minorHAnsi" w:hAnsiTheme="minorHAnsi" w:cstheme="minorHAnsi"/>
          <w:sz w:val="20"/>
          <w:szCs w:val="20"/>
        </w:rPr>
        <w:t xml:space="preserve"> bij het opstellen van de </w:t>
      </w:r>
      <w:r w:rsidR="00532C13" w:rsidRPr="00367E9B">
        <w:rPr>
          <w:rFonts w:asciiTheme="minorHAnsi" w:hAnsiTheme="minorHAnsi" w:cstheme="minorHAnsi"/>
          <w:sz w:val="20"/>
          <w:szCs w:val="20"/>
        </w:rPr>
        <w:t>jaarplan</w:t>
      </w:r>
      <w:r w:rsidR="001705EF" w:rsidRPr="00367E9B">
        <w:rPr>
          <w:rFonts w:asciiTheme="minorHAnsi" w:hAnsiTheme="minorHAnsi" w:cstheme="minorHAnsi"/>
          <w:sz w:val="20"/>
          <w:szCs w:val="20"/>
        </w:rPr>
        <w:t>nen</w:t>
      </w:r>
      <w:bookmarkEnd w:id="6"/>
      <w:r w:rsidR="00D5604E" w:rsidRPr="00367E9B">
        <w:rPr>
          <w:rFonts w:asciiTheme="minorHAnsi" w:hAnsiTheme="minorHAnsi" w:cstheme="minorHAnsi"/>
          <w:sz w:val="20"/>
          <w:szCs w:val="20"/>
        </w:rPr>
        <w:t>;</w:t>
      </w:r>
    </w:p>
    <w:p w14:paraId="555E87D2" w14:textId="161FF996" w:rsidR="00D5604E" w:rsidRPr="00367E9B" w:rsidRDefault="00D5604E" w:rsidP="002D6A7C">
      <w:pPr>
        <w:numPr>
          <w:ilvl w:val="0"/>
          <w:numId w:val="8"/>
        </w:numPr>
        <w:suppressAutoHyphens w:val="0"/>
        <w:rPr>
          <w:rFonts w:asciiTheme="minorHAnsi" w:hAnsiTheme="minorHAnsi" w:cstheme="minorHAnsi"/>
          <w:sz w:val="20"/>
          <w:szCs w:val="20"/>
        </w:rPr>
      </w:pPr>
      <w:r w:rsidRPr="00367E9B">
        <w:rPr>
          <w:rFonts w:asciiTheme="minorHAnsi" w:hAnsiTheme="minorHAnsi" w:cstheme="minorHAnsi"/>
          <w:sz w:val="20"/>
          <w:szCs w:val="20"/>
        </w:rPr>
        <w:t xml:space="preserve">De </w:t>
      </w:r>
      <w:r w:rsidR="001705EF" w:rsidRPr="00367E9B">
        <w:rPr>
          <w:rFonts w:asciiTheme="minorHAnsi" w:hAnsiTheme="minorHAnsi" w:cstheme="minorHAnsi"/>
          <w:sz w:val="20"/>
          <w:szCs w:val="20"/>
        </w:rPr>
        <w:t>doelstelling</w:t>
      </w:r>
      <w:r w:rsidRPr="00367E9B">
        <w:rPr>
          <w:rFonts w:asciiTheme="minorHAnsi" w:hAnsiTheme="minorHAnsi" w:cstheme="minorHAnsi"/>
          <w:sz w:val="20"/>
          <w:szCs w:val="20"/>
        </w:rPr>
        <w:t xml:space="preserve"> in he</w:t>
      </w:r>
      <w:r w:rsidR="00F82D72">
        <w:rPr>
          <w:rFonts w:asciiTheme="minorHAnsi" w:hAnsiTheme="minorHAnsi" w:cstheme="minorHAnsi"/>
          <w:sz w:val="20"/>
          <w:szCs w:val="20"/>
        </w:rPr>
        <w:t>t</w:t>
      </w:r>
      <w:r w:rsidR="00CD5256">
        <w:rPr>
          <w:rFonts w:asciiTheme="minorHAnsi" w:hAnsiTheme="minorHAnsi" w:cstheme="minorHAnsi"/>
          <w:sz w:val="20"/>
          <w:szCs w:val="20"/>
        </w:rPr>
        <w:t xml:space="preserve"> vastgestelde</w:t>
      </w:r>
      <w:r w:rsidRPr="00367E9B">
        <w:rPr>
          <w:rFonts w:asciiTheme="minorHAnsi" w:hAnsiTheme="minorHAnsi" w:cstheme="minorHAnsi"/>
          <w:sz w:val="20"/>
          <w:szCs w:val="20"/>
        </w:rPr>
        <w:t xml:space="preserve"> </w:t>
      </w:r>
      <w:r w:rsidR="00532C13" w:rsidRPr="00367E9B">
        <w:rPr>
          <w:rFonts w:asciiTheme="minorHAnsi" w:hAnsiTheme="minorHAnsi" w:cstheme="minorHAnsi"/>
          <w:sz w:val="20"/>
          <w:szCs w:val="20"/>
        </w:rPr>
        <w:t>jaarplan</w:t>
      </w:r>
      <w:r w:rsidRPr="00367E9B">
        <w:rPr>
          <w:rFonts w:asciiTheme="minorHAnsi" w:hAnsiTheme="minorHAnsi" w:cstheme="minorHAnsi"/>
          <w:sz w:val="20"/>
          <w:szCs w:val="20"/>
        </w:rPr>
        <w:t xml:space="preserve"> te behalen; </w:t>
      </w:r>
    </w:p>
    <w:p w14:paraId="1B624852" w14:textId="70FA1A1E" w:rsidR="00D5604E" w:rsidRPr="00367E9B" w:rsidRDefault="00532C13" w:rsidP="002D6A7C">
      <w:pPr>
        <w:numPr>
          <w:ilvl w:val="0"/>
          <w:numId w:val="8"/>
        </w:numPr>
        <w:suppressAutoHyphens w:val="0"/>
        <w:rPr>
          <w:rFonts w:asciiTheme="minorHAnsi" w:hAnsiTheme="minorHAnsi" w:cstheme="minorHAnsi"/>
          <w:sz w:val="20"/>
          <w:szCs w:val="20"/>
        </w:rPr>
      </w:pPr>
      <w:r w:rsidRPr="00367E9B">
        <w:rPr>
          <w:rFonts w:asciiTheme="minorHAnsi" w:hAnsiTheme="minorHAnsi" w:cstheme="minorHAnsi"/>
          <w:sz w:val="20"/>
          <w:szCs w:val="20"/>
        </w:rPr>
        <w:t xml:space="preserve">De kasten </w:t>
      </w:r>
      <w:r w:rsidR="00D5604E" w:rsidRPr="00367E9B">
        <w:rPr>
          <w:rFonts w:asciiTheme="minorHAnsi" w:hAnsiTheme="minorHAnsi" w:cstheme="minorHAnsi"/>
          <w:sz w:val="20"/>
          <w:szCs w:val="20"/>
        </w:rPr>
        <w:t>gebruiksklaar, veilig, heel en schoon op te leveren voor de afgesproken prijs</w:t>
      </w:r>
      <w:r w:rsidR="008E3471">
        <w:rPr>
          <w:rFonts w:asciiTheme="minorHAnsi" w:hAnsiTheme="minorHAnsi" w:cstheme="minorHAnsi"/>
          <w:sz w:val="20"/>
          <w:szCs w:val="20"/>
        </w:rPr>
        <w:t xml:space="preserve"> opgenomen in</w:t>
      </w:r>
      <w:r w:rsidR="001705EF" w:rsidRPr="00367E9B">
        <w:rPr>
          <w:rFonts w:asciiTheme="minorHAnsi" w:hAnsiTheme="minorHAnsi" w:cstheme="minorHAnsi"/>
          <w:sz w:val="20"/>
          <w:szCs w:val="20"/>
        </w:rPr>
        <w:t xml:space="preserve"> de </w:t>
      </w:r>
      <w:r w:rsidR="004D1D49" w:rsidRPr="00367E9B">
        <w:rPr>
          <w:rFonts w:asciiTheme="minorHAnsi" w:hAnsiTheme="minorHAnsi" w:cstheme="minorHAnsi"/>
          <w:sz w:val="20"/>
          <w:szCs w:val="20"/>
        </w:rPr>
        <w:t>betreffende Deelopdracht</w:t>
      </w:r>
      <w:r w:rsidR="007C4F76" w:rsidRPr="00367E9B">
        <w:rPr>
          <w:rFonts w:asciiTheme="minorHAnsi" w:hAnsiTheme="minorHAnsi" w:cstheme="minorHAnsi"/>
          <w:sz w:val="20"/>
          <w:szCs w:val="20"/>
        </w:rPr>
        <w:t xml:space="preserve">, gebaseerd op de prijzen van </w:t>
      </w:r>
      <w:r w:rsidR="00D46C04">
        <w:rPr>
          <w:rFonts w:asciiTheme="minorHAnsi" w:hAnsiTheme="minorHAnsi" w:cstheme="minorHAnsi"/>
          <w:sz w:val="20"/>
          <w:szCs w:val="20"/>
        </w:rPr>
        <w:t>het raamcontract</w:t>
      </w:r>
      <w:r w:rsidR="00D5604E" w:rsidRPr="00367E9B">
        <w:rPr>
          <w:rFonts w:asciiTheme="minorHAnsi" w:hAnsiTheme="minorHAnsi" w:cstheme="minorHAnsi"/>
          <w:sz w:val="20"/>
          <w:szCs w:val="20"/>
        </w:rPr>
        <w:t>;</w:t>
      </w:r>
    </w:p>
    <w:p w14:paraId="247D4410" w14:textId="1F750354" w:rsidR="00D5604E" w:rsidRPr="00367E9B" w:rsidRDefault="00705048" w:rsidP="002D6A7C">
      <w:pPr>
        <w:numPr>
          <w:ilvl w:val="0"/>
          <w:numId w:val="8"/>
        </w:numPr>
        <w:suppressAutoHyphens w:val="0"/>
        <w:rPr>
          <w:rFonts w:asciiTheme="minorHAnsi" w:hAnsiTheme="minorHAnsi" w:cstheme="minorHAnsi"/>
          <w:sz w:val="20"/>
          <w:szCs w:val="20"/>
        </w:rPr>
      </w:pPr>
      <w:r w:rsidRPr="00367E9B">
        <w:rPr>
          <w:rFonts w:asciiTheme="minorHAnsi" w:hAnsiTheme="minorHAnsi" w:cstheme="minorHAnsi"/>
          <w:sz w:val="20"/>
          <w:szCs w:val="20"/>
        </w:rPr>
        <w:t>O</w:t>
      </w:r>
      <w:r w:rsidR="00D5604E" w:rsidRPr="00367E9B">
        <w:rPr>
          <w:rFonts w:asciiTheme="minorHAnsi" w:hAnsiTheme="minorHAnsi" w:cstheme="minorHAnsi"/>
          <w:sz w:val="20"/>
          <w:szCs w:val="20"/>
        </w:rPr>
        <w:t>pstellen</w:t>
      </w:r>
      <w:r w:rsidRPr="00367E9B">
        <w:rPr>
          <w:rFonts w:asciiTheme="minorHAnsi" w:hAnsiTheme="minorHAnsi" w:cstheme="minorHAnsi"/>
          <w:sz w:val="20"/>
          <w:szCs w:val="20"/>
        </w:rPr>
        <w:t xml:space="preserve"> en ter goedkeuring voorleggen</w:t>
      </w:r>
      <w:r w:rsidR="00D5604E" w:rsidRPr="00367E9B">
        <w:rPr>
          <w:rFonts w:asciiTheme="minorHAnsi" w:hAnsiTheme="minorHAnsi" w:cstheme="minorHAnsi"/>
          <w:sz w:val="20"/>
          <w:szCs w:val="20"/>
        </w:rPr>
        <w:t xml:space="preserve"> van een </w:t>
      </w:r>
      <w:r w:rsidR="00532C13" w:rsidRPr="00367E9B">
        <w:rPr>
          <w:rFonts w:asciiTheme="minorHAnsi" w:hAnsiTheme="minorHAnsi" w:cstheme="minorHAnsi"/>
          <w:sz w:val="20"/>
          <w:szCs w:val="20"/>
        </w:rPr>
        <w:t>werk</w:t>
      </w:r>
      <w:r w:rsidR="00D5604E" w:rsidRPr="00367E9B">
        <w:rPr>
          <w:rFonts w:asciiTheme="minorHAnsi" w:hAnsiTheme="minorHAnsi" w:cstheme="minorHAnsi"/>
          <w:sz w:val="20"/>
          <w:szCs w:val="20"/>
        </w:rPr>
        <w:t>plan</w:t>
      </w:r>
      <w:r w:rsidR="007C4F76" w:rsidRPr="00367E9B">
        <w:rPr>
          <w:rFonts w:asciiTheme="minorHAnsi" w:hAnsiTheme="minorHAnsi" w:cstheme="minorHAnsi"/>
          <w:sz w:val="20"/>
          <w:szCs w:val="20"/>
        </w:rPr>
        <w:t xml:space="preserve"> per kast</w:t>
      </w:r>
      <w:r w:rsidRPr="00367E9B">
        <w:rPr>
          <w:rFonts w:asciiTheme="minorHAnsi" w:hAnsiTheme="minorHAnsi" w:cstheme="minorHAnsi"/>
          <w:sz w:val="20"/>
          <w:szCs w:val="20"/>
        </w:rPr>
        <w:t>;</w:t>
      </w:r>
    </w:p>
    <w:p w14:paraId="10F76B5F" w14:textId="181345ED" w:rsidR="00D5604E" w:rsidRPr="00367E9B" w:rsidRDefault="004E53B5" w:rsidP="002D6A7C">
      <w:pPr>
        <w:numPr>
          <w:ilvl w:val="0"/>
          <w:numId w:val="8"/>
        </w:numPr>
        <w:suppressAutoHyphens w:val="0"/>
        <w:rPr>
          <w:rFonts w:asciiTheme="minorHAnsi" w:hAnsiTheme="minorHAnsi" w:cstheme="minorHAnsi"/>
          <w:sz w:val="20"/>
          <w:szCs w:val="20"/>
        </w:rPr>
      </w:pPr>
      <w:r w:rsidRPr="00367E9B">
        <w:rPr>
          <w:rFonts w:asciiTheme="minorHAnsi" w:hAnsiTheme="minorHAnsi" w:cstheme="minorHAnsi"/>
          <w:sz w:val="20"/>
          <w:szCs w:val="20"/>
        </w:rPr>
        <w:t>Het organiseren van</w:t>
      </w:r>
      <w:r w:rsidR="00D5604E" w:rsidRPr="00367E9B">
        <w:rPr>
          <w:rFonts w:asciiTheme="minorHAnsi" w:hAnsiTheme="minorHAnsi" w:cstheme="minorHAnsi"/>
          <w:sz w:val="20"/>
          <w:szCs w:val="20"/>
        </w:rPr>
        <w:t xml:space="preserve"> een oplevering van </w:t>
      </w:r>
      <w:r w:rsidR="006C2F92" w:rsidRPr="00367E9B">
        <w:rPr>
          <w:rFonts w:asciiTheme="minorHAnsi" w:hAnsiTheme="minorHAnsi" w:cstheme="minorHAnsi"/>
          <w:sz w:val="20"/>
          <w:szCs w:val="20"/>
        </w:rPr>
        <w:t>iedere</w:t>
      </w:r>
      <w:r w:rsidR="00705048" w:rsidRPr="00367E9B">
        <w:rPr>
          <w:rFonts w:asciiTheme="minorHAnsi" w:hAnsiTheme="minorHAnsi" w:cstheme="minorHAnsi"/>
          <w:sz w:val="20"/>
          <w:szCs w:val="20"/>
        </w:rPr>
        <w:t xml:space="preserve"> (geamoveerde)</w:t>
      </w:r>
      <w:r w:rsidR="006C2F92" w:rsidRPr="00367E9B">
        <w:rPr>
          <w:rFonts w:asciiTheme="minorHAnsi" w:hAnsiTheme="minorHAnsi" w:cstheme="minorHAnsi"/>
          <w:sz w:val="20"/>
          <w:szCs w:val="20"/>
        </w:rPr>
        <w:t xml:space="preserve"> kast</w:t>
      </w:r>
      <w:r w:rsidR="00D5604E" w:rsidRPr="00367E9B">
        <w:rPr>
          <w:rFonts w:asciiTheme="minorHAnsi" w:hAnsiTheme="minorHAnsi" w:cstheme="minorHAnsi"/>
          <w:sz w:val="20"/>
          <w:szCs w:val="20"/>
        </w:rPr>
        <w:t xml:space="preserve"> in bijzijn van de OG;</w:t>
      </w:r>
    </w:p>
    <w:p w14:paraId="7EDED760" w14:textId="77777777" w:rsidR="00D5604E" w:rsidRPr="00367E9B" w:rsidRDefault="00D5604E" w:rsidP="002D6A7C">
      <w:pPr>
        <w:numPr>
          <w:ilvl w:val="0"/>
          <w:numId w:val="8"/>
        </w:numPr>
        <w:suppressAutoHyphens w:val="0"/>
        <w:rPr>
          <w:rFonts w:asciiTheme="minorHAnsi" w:hAnsiTheme="minorHAnsi" w:cstheme="minorHAnsi"/>
          <w:sz w:val="20"/>
          <w:szCs w:val="20"/>
        </w:rPr>
      </w:pPr>
      <w:r w:rsidRPr="00367E9B">
        <w:rPr>
          <w:rFonts w:asciiTheme="minorHAnsi" w:hAnsiTheme="minorHAnsi" w:cstheme="minorHAnsi"/>
          <w:sz w:val="20"/>
          <w:szCs w:val="20"/>
        </w:rPr>
        <w:t>Punten die tijdens toezicht of bij oplevering worden geconstateerd en aangepast moeten worden afhankelijk van urgentie gelijk of anders uiterlijk 3 weken na oplevering aangepast te hebben;</w:t>
      </w:r>
    </w:p>
    <w:p w14:paraId="45F98319" w14:textId="0E23BC72" w:rsidR="00D5604E" w:rsidRPr="00367E9B" w:rsidRDefault="00D5604E" w:rsidP="002D6A7C">
      <w:pPr>
        <w:numPr>
          <w:ilvl w:val="0"/>
          <w:numId w:val="8"/>
        </w:numPr>
        <w:suppressAutoHyphens w:val="0"/>
        <w:rPr>
          <w:rFonts w:asciiTheme="minorHAnsi" w:hAnsiTheme="minorHAnsi" w:cstheme="minorHAnsi"/>
          <w:sz w:val="20"/>
          <w:szCs w:val="20"/>
        </w:rPr>
      </w:pPr>
      <w:r w:rsidRPr="00367E9B">
        <w:rPr>
          <w:rFonts w:asciiTheme="minorHAnsi" w:hAnsiTheme="minorHAnsi" w:cstheme="minorHAnsi"/>
          <w:sz w:val="20"/>
          <w:szCs w:val="20"/>
        </w:rPr>
        <w:t xml:space="preserve">een revisietekening </w:t>
      </w:r>
      <w:r w:rsidR="005E6FF1">
        <w:rPr>
          <w:rFonts w:asciiTheme="minorHAnsi" w:hAnsiTheme="minorHAnsi" w:cstheme="minorHAnsi"/>
          <w:sz w:val="20"/>
          <w:szCs w:val="20"/>
        </w:rPr>
        <w:t>op te nemen in het revisiedossier</w:t>
      </w:r>
      <w:r w:rsidRPr="00367E9B">
        <w:rPr>
          <w:rFonts w:asciiTheme="minorHAnsi" w:hAnsiTheme="minorHAnsi" w:cstheme="minorHAnsi"/>
          <w:sz w:val="20"/>
          <w:szCs w:val="20"/>
        </w:rPr>
        <w:t xml:space="preserve"> bij de oplevering</w:t>
      </w:r>
      <w:r w:rsidR="006C2F92" w:rsidRPr="00367E9B">
        <w:rPr>
          <w:rFonts w:asciiTheme="minorHAnsi" w:hAnsiTheme="minorHAnsi" w:cstheme="minorHAnsi"/>
          <w:sz w:val="20"/>
          <w:szCs w:val="20"/>
        </w:rPr>
        <w:t xml:space="preserve"> of aanpassing</w:t>
      </w:r>
      <w:r w:rsidRPr="00367E9B">
        <w:rPr>
          <w:rFonts w:asciiTheme="minorHAnsi" w:hAnsiTheme="minorHAnsi" w:cstheme="minorHAnsi"/>
          <w:sz w:val="20"/>
          <w:szCs w:val="20"/>
        </w:rPr>
        <w:t xml:space="preserve"> van </w:t>
      </w:r>
      <w:r w:rsidR="006C2F92" w:rsidRPr="00367E9B">
        <w:rPr>
          <w:rFonts w:asciiTheme="minorHAnsi" w:hAnsiTheme="minorHAnsi" w:cstheme="minorHAnsi"/>
          <w:sz w:val="20"/>
          <w:szCs w:val="20"/>
        </w:rPr>
        <w:t>een kast</w:t>
      </w:r>
      <w:r w:rsidR="009B3CBD" w:rsidRPr="00367E9B">
        <w:rPr>
          <w:rFonts w:asciiTheme="minorHAnsi" w:hAnsiTheme="minorHAnsi" w:cstheme="minorHAnsi"/>
          <w:sz w:val="20"/>
          <w:szCs w:val="20"/>
        </w:rPr>
        <w:t xml:space="preserve"> samen met een opleveringsformulier</w:t>
      </w:r>
      <w:r w:rsidRPr="00367E9B">
        <w:rPr>
          <w:rFonts w:asciiTheme="minorHAnsi" w:hAnsiTheme="minorHAnsi" w:cstheme="minorHAnsi"/>
          <w:sz w:val="20"/>
          <w:szCs w:val="20"/>
        </w:rPr>
        <w:t>;</w:t>
      </w:r>
      <w:r w:rsidR="008643CD" w:rsidRPr="00367E9B">
        <w:rPr>
          <w:rFonts w:asciiTheme="minorHAnsi" w:hAnsiTheme="minorHAnsi" w:cstheme="minorHAnsi"/>
          <w:sz w:val="20"/>
          <w:szCs w:val="20"/>
        </w:rPr>
        <w:t xml:space="preserve"> </w:t>
      </w:r>
    </w:p>
    <w:p w14:paraId="10272E47" w14:textId="78402484" w:rsidR="00D5604E" w:rsidRPr="00367E9B" w:rsidRDefault="00D5604E" w:rsidP="002D6A7C">
      <w:pPr>
        <w:pStyle w:val="Lijstalinea"/>
        <w:numPr>
          <w:ilvl w:val="0"/>
          <w:numId w:val="8"/>
        </w:numPr>
        <w:rPr>
          <w:rFonts w:asciiTheme="minorHAnsi" w:hAnsiTheme="minorHAnsi" w:cstheme="minorHAnsi"/>
          <w:sz w:val="20"/>
          <w:szCs w:val="20"/>
        </w:rPr>
      </w:pPr>
      <w:r w:rsidRPr="00367E9B">
        <w:rPr>
          <w:rFonts w:asciiTheme="minorHAnsi" w:hAnsiTheme="minorHAnsi" w:cstheme="minorHAnsi"/>
          <w:sz w:val="20"/>
          <w:szCs w:val="20"/>
        </w:rPr>
        <w:t xml:space="preserve">De administratieve last voor de </w:t>
      </w:r>
      <w:r w:rsidR="00982B8D" w:rsidRPr="00367E9B">
        <w:rPr>
          <w:rFonts w:asciiTheme="minorHAnsi" w:hAnsiTheme="minorHAnsi" w:cstheme="minorHAnsi"/>
          <w:sz w:val="20"/>
          <w:szCs w:val="20"/>
        </w:rPr>
        <w:t>OG</w:t>
      </w:r>
      <w:r w:rsidRPr="00367E9B">
        <w:rPr>
          <w:rFonts w:asciiTheme="minorHAnsi" w:hAnsiTheme="minorHAnsi" w:cstheme="minorHAnsi"/>
          <w:sz w:val="20"/>
          <w:szCs w:val="20"/>
        </w:rPr>
        <w:t xml:space="preserve"> bij </w:t>
      </w:r>
      <w:r w:rsidR="004E53B5" w:rsidRPr="00367E9B">
        <w:rPr>
          <w:rFonts w:asciiTheme="minorHAnsi" w:hAnsiTheme="minorHAnsi" w:cstheme="minorHAnsi"/>
          <w:sz w:val="20"/>
          <w:szCs w:val="20"/>
        </w:rPr>
        <w:t>o</w:t>
      </w:r>
      <w:r w:rsidRPr="00367E9B">
        <w:rPr>
          <w:rFonts w:asciiTheme="minorHAnsi" w:hAnsiTheme="minorHAnsi" w:cstheme="minorHAnsi"/>
          <w:sz w:val="20"/>
          <w:szCs w:val="20"/>
        </w:rPr>
        <w:t>pdrachten zoveel mogelijk te beperken;</w:t>
      </w:r>
    </w:p>
    <w:p w14:paraId="16EEF4EF" w14:textId="45C8ED34" w:rsidR="006C2F92" w:rsidRPr="00367E9B" w:rsidRDefault="006C2F92" w:rsidP="002D6A7C">
      <w:pPr>
        <w:pStyle w:val="Lijstalinea"/>
        <w:numPr>
          <w:ilvl w:val="0"/>
          <w:numId w:val="8"/>
        </w:numPr>
        <w:rPr>
          <w:rFonts w:asciiTheme="minorHAnsi" w:hAnsiTheme="minorHAnsi" w:cstheme="minorHAnsi"/>
          <w:sz w:val="20"/>
          <w:szCs w:val="20"/>
        </w:rPr>
      </w:pPr>
      <w:r w:rsidRPr="00367E9B">
        <w:rPr>
          <w:rFonts w:asciiTheme="minorHAnsi" w:hAnsiTheme="minorHAnsi" w:cstheme="minorHAnsi"/>
          <w:sz w:val="20"/>
          <w:szCs w:val="20"/>
        </w:rPr>
        <w:t>Periodiek</w:t>
      </w:r>
      <w:r w:rsidR="00656D20" w:rsidRPr="00367E9B">
        <w:rPr>
          <w:rFonts w:asciiTheme="minorHAnsi" w:hAnsiTheme="minorHAnsi" w:cstheme="minorHAnsi"/>
          <w:sz w:val="20"/>
          <w:szCs w:val="20"/>
        </w:rPr>
        <w:t xml:space="preserve"> of op verzoek,</w:t>
      </w:r>
      <w:r w:rsidRPr="00367E9B">
        <w:rPr>
          <w:rFonts w:asciiTheme="minorHAnsi" w:hAnsiTheme="minorHAnsi" w:cstheme="minorHAnsi"/>
          <w:sz w:val="20"/>
          <w:szCs w:val="20"/>
        </w:rPr>
        <w:t xml:space="preserve"> de OG te informeren over de </w:t>
      </w:r>
      <w:r w:rsidR="00B31300" w:rsidRPr="00367E9B">
        <w:rPr>
          <w:rFonts w:asciiTheme="minorHAnsi" w:hAnsiTheme="minorHAnsi" w:cstheme="minorHAnsi"/>
          <w:sz w:val="20"/>
          <w:szCs w:val="20"/>
        </w:rPr>
        <w:t xml:space="preserve">actuele </w:t>
      </w:r>
      <w:r w:rsidRPr="00367E9B">
        <w:rPr>
          <w:rFonts w:asciiTheme="minorHAnsi" w:hAnsiTheme="minorHAnsi" w:cstheme="minorHAnsi"/>
          <w:sz w:val="20"/>
          <w:szCs w:val="20"/>
        </w:rPr>
        <w:t>beschikbaarheid van de kasten, de voorkomende storingen en de mogelijke</w:t>
      </w:r>
      <w:r w:rsidR="001705EF" w:rsidRPr="00367E9B">
        <w:rPr>
          <w:rFonts w:asciiTheme="minorHAnsi" w:hAnsiTheme="minorHAnsi" w:cstheme="minorHAnsi"/>
          <w:sz w:val="20"/>
          <w:szCs w:val="20"/>
        </w:rPr>
        <w:t xml:space="preserve"> </w:t>
      </w:r>
      <w:r w:rsidRPr="00367E9B">
        <w:rPr>
          <w:rFonts w:asciiTheme="minorHAnsi" w:hAnsiTheme="minorHAnsi" w:cstheme="minorHAnsi"/>
          <w:sz w:val="20"/>
          <w:szCs w:val="20"/>
        </w:rPr>
        <w:t>verbeterpunten</w:t>
      </w:r>
      <w:r w:rsidR="008216A5">
        <w:rPr>
          <w:rFonts w:asciiTheme="minorHAnsi" w:hAnsiTheme="minorHAnsi" w:cstheme="minorHAnsi"/>
          <w:sz w:val="20"/>
          <w:szCs w:val="20"/>
        </w:rPr>
        <w:t>;</w:t>
      </w:r>
    </w:p>
    <w:p w14:paraId="6AD0D0B2" w14:textId="2ADFB2A0" w:rsidR="00B31300" w:rsidRDefault="00B31300" w:rsidP="002D6A7C">
      <w:pPr>
        <w:pStyle w:val="Lijstalinea"/>
        <w:numPr>
          <w:ilvl w:val="0"/>
          <w:numId w:val="8"/>
        </w:numPr>
        <w:rPr>
          <w:rFonts w:asciiTheme="minorHAnsi" w:hAnsiTheme="minorHAnsi" w:cstheme="minorHAnsi"/>
          <w:sz w:val="20"/>
          <w:szCs w:val="20"/>
        </w:rPr>
      </w:pPr>
      <w:r w:rsidRPr="00367E9B">
        <w:rPr>
          <w:rFonts w:asciiTheme="minorHAnsi" w:hAnsiTheme="minorHAnsi" w:cstheme="minorHAnsi"/>
          <w:sz w:val="20"/>
          <w:szCs w:val="20"/>
        </w:rPr>
        <w:t>alle Elektrakasten</w:t>
      </w:r>
      <w:r w:rsidR="00D1421F">
        <w:rPr>
          <w:rFonts w:asciiTheme="minorHAnsi" w:hAnsiTheme="minorHAnsi" w:cstheme="minorHAnsi"/>
          <w:sz w:val="20"/>
          <w:szCs w:val="20"/>
        </w:rPr>
        <w:t xml:space="preserve"> te onderhouden en te beheren</w:t>
      </w:r>
      <w:r w:rsidRPr="00367E9B">
        <w:rPr>
          <w:rFonts w:asciiTheme="minorHAnsi" w:hAnsiTheme="minorHAnsi" w:cstheme="minorHAnsi"/>
          <w:sz w:val="20"/>
          <w:szCs w:val="20"/>
        </w:rPr>
        <w:t>, ook de bestaande</w:t>
      </w:r>
      <w:r w:rsidR="008216A5">
        <w:rPr>
          <w:rFonts w:asciiTheme="minorHAnsi" w:hAnsiTheme="minorHAnsi" w:cstheme="minorHAnsi"/>
          <w:sz w:val="20"/>
          <w:szCs w:val="20"/>
        </w:rPr>
        <w:t>;</w:t>
      </w:r>
    </w:p>
    <w:p w14:paraId="10C7002D" w14:textId="3B74E122" w:rsidR="00AC524D" w:rsidRPr="00553C1D" w:rsidRDefault="00553C1D" w:rsidP="000B0342">
      <w:pPr>
        <w:pStyle w:val="Lijstalinea"/>
        <w:numPr>
          <w:ilvl w:val="0"/>
          <w:numId w:val="8"/>
        </w:numPr>
        <w:rPr>
          <w:rFonts w:asciiTheme="minorHAnsi" w:hAnsiTheme="minorHAnsi" w:cstheme="minorHAnsi"/>
          <w:sz w:val="20"/>
          <w:szCs w:val="20"/>
        </w:rPr>
      </w:pPr>
      <w:r w:rsidRPr="00553C1D">
        <w:rPr>
          <w:rFonts w:asciiTheme="minorHAnsi" w:hAnsiTheme="minorHAnsi" w:cstheme="minorHAnsi"/>
          <w:sz w:val="20"/>
          <w:szCs w:val="20"/>
        </w:rPr>
        <w:t>rekening te houden met de informatie zoals aangegeven in de bijlagen:</w:t>
      </w:r>
    </w:p>
    <w:p w14:paraId="7B3CBFB9" w14:textId="2CF6DBA7" w:rsidR="00B66E44" w:rsidRDefault="0032041A" w:rsidP="00CD5256">
      <w:pPr>
        <w:pStyle w:val="Lijstalinea"/>
        <w:numPr>
          <w:ilvl w:val="0"/>
          <w:numId w:val="37"/>
        </w:numPr>
        <w:rPr>
          <w:rFonts w:asciiTheme="minorHAnsi" w:hAnsiTheme="minorHAnsi" w:cstheme="minorHAnsi"/>
          <w:sz w:val="20"/>
          <w:szCs w:val="20"/>
        </w:rPr>
      </w:pPr>
      <w:r>
        <w:rPr>
          <w:rFonts w:asciiTheme="minorHAnsi" w:hAnsiTheme="minorHAnsi" w:cstheme="minorHAnsi"/>
          <w:sz w:val="20"/>
          <w:szCs w:val="20"/>
        </w:rPr>
        <w:t xml:space="preserve">Voor een overzicht van alle bestaande kasten zie Bijlage 1 - </w:t>
      </w:r>
      <w:r w:rsidRPr="0032041A">
        <w:rPr>
          <w:rFonts w:asciiTheme="minorHAnsi" w:hAnsiTheme="minorHAnsi" w:cstheme="minorHAnsi"/>
          <w:sz w:val="20"/>
          <w:szCs w:val="20"/>
        </w:rPr>
        <w:t>Totaal Kasten info en foto's</w:t>
      </w:r>
    </w:p>
    <w:p w14:paraId="22EE98E3" w14:textId="11BB05DC" w:rsidR="0032041A" w:rsidRDefault="0032041A" w:rsidP="00CD5256">
      <w:pPr>
        <w:pStyle w:val="Lijstalinea"/>
        <w:numPr>
          <w:ilvl w:val="0"/>
          <w:numId w:val="37"/>
        </w:numPr>
        <w:rPr>
          <w:rFonts w:asciiTheme="minorHAnsi" w:hAnsiTheme="minorHAnsi" w:cstheme="minorHAnsi"/>
          <w:sz w:val="20"/>
          <w:szCs w:val="20"/>
        </w:rPr>
      </w:pPr>
      <w:r>
        <w:rPr>
          <w:rFonts w:asciiTheme="minorHAnsi" w:hAnsiTheme="minorHAnsi" w:cstheme="minorHAnsi"/>
          <w:sz w:val="20"/>
          <w:szCs w:val="20"/>
        </w:rPr>
        <w:t xml:space="preserve">Voor een overzicht van het huidige gebruik zie Bijlage 2 - </w:t>
      </w:r>
      <w:r w:rsidRPr="0032041A">
        <w:rPr>
          <w:rFonts w:asciiTheme="minorHAnsi" w:hAnsiTheme="minorHAnsi" w:cstheme="minorHAnsi"/>
          <w:sz w:val="20"/>
          <w:szCs w:val="20"/>
        </w:rPr>
        <w:t>Totaal Kasten gebruik</w:t>
      </w:r>
    </w:p>
    <w:p w14:paraId="4EDC96D9" w14:textId="3DFD0F15" w:rsidR="008161E3" w:rsidRDefault="008161E3" w:rsidP="00CD5256">
      <w:pPr>
        <w:pStyle w:val="Lijstalinea"/>
        <w:numPr>
          <w:ilvl w:val="0"/>
          <w:numId w:val="37"/>
        </w:numPr>
        <w:rPr>
          <w:rFonts w:asciiTheme="minorHAnsi" w:hAnsiTheme="minorHAnsi" w:cstheme="minorHAnsi"/>
          <w:sz w:val="20"/>
          <w:szCs w:val="20"/>
        </w:rPr>
      </w:pPr>
      <w:r>
        <w:rPr>
          <w:rFonts w:asciiTheme="minorHAnsi" w:hAnsiTheme="minorHAnsi" w:cstheme="minorHAnsi"/>
          <w:sz w:val="20"/>
          <w:szCs w:val="20"/>
        </w:rPr>
        <w:t>Voor de plaatsaanduiding van de Kasten zie</w:t>
      </w:r>
      <w:r w:rsidR="00F30E7A">
        <w:rPr>
          <w:rFonts w:asciiTheme="minorHAnsi" w:hAnsiTheme="minorHAnsi" w:cstheme="minorHAnsi"/>
          <w:sz w:val="20"/>
          <w:szCs w:val="20"/>
        </w:rPr>
        <w:t xml:space="preserve"> Bijlage 3 – Locatie Ka</w:t>
      </w:r>
      <w:r w:rsidR="00D1421F">
        <w:rPr>
          <w:rFonts w:asciiTheme="minorHAnsi" w:hAnsiTheme="minorHAnsi" w:cstheme="minorHAnsi"/>
          <w:sz w:val="20"/>
          <w:szCs w:val="20"/>
        </w:rPr>
        <w:t>s</w:t>
      </w:r>
      <w:r w:rsidR="00F30E7A">
        <w:rPr>
          <w:rFonts w:asciiTheme="minorHAnsi" w:hAnsiTheme="minorHAnsi" w:cstheme="minorHAnsi"/>
          <w:sz w:val="20"/>
          <w:szCs w:val="20"/>
        </w:rPr>
        <w:t>ten</w:t>
      </w:r>
      <w:r>
        <w:rPr>
          <w:rFonts w:asciiTheme="minorHAnsi" w:hAnsiTheme="minorHAnsi" w:cstheme="minorHAnsi"/>
          <w:sz w:val="20"/>
          <w:szCs w:val="20"/>
        </w:rPr>
        <w:t xml:space="preserve"> </w:t>
      </w:r>
    </w:p>
    <w:p w14:paraId="30387B3C" w14:textId="6F690358" w:rsidR="00AC524D" w:rsidRDefault="00AC524D" w:rsidP="00CD5256">
      <w:pPr>
        <w:pStyle w:val="Lijstalinea"/>
        <w:numPr>
          <w:ilvl w:val="0"/>
          <w:numId w:val="37"/>
        </w:numPr>
        <w:rPr>
          <w:rFonts w:asciiTheme="minorHAnsi" w:hAnsiTheme="minorHAnsi" w:cstheme="minorHAnsi"/>
          <w:sz w:val="20"/>
          <w:szCs w:val="20"/>
        </w:rPr>
      </w:pPr>
      <w:r>
        <w:rPr>
          <w:rFonts w:asciiTheme="minorHAnsi" w:hAnsiTheme="minorHAnsi" w:cstheme="minorHAnsi"/>
          <w:sz w:val="20"/>
          <w:szCs w:val="20"/>
        </w:rPr>
        <w:t>Voor de concept deelopdracht met jaarplan 202</w:t>
      </w:r>
      <w:r w:rsidR="00F82D72">
        <w:rPr>
          <w:rFonts w:asciiTheme="minorHAnsi" w:hAnsiTheme="minorHAnsi" w:cstheme="minorHAnsi"/>
          <w:sz w:val="20"/>
          <w:szCs w:val="20"/>
        </w:rPr>
        <w:t>1</w:t>
      </w:r>
      <w:r>
        <w:rPr>
          <w:rFonts w:asciiTheme="minorHAnsi" w:hAnsiTheme="minorHAnsi" w:cstheme="minorHAnsi"/>
          <w:sz w:val="20"/>
          <w:szCs w:val="20"/>
        </w:rPr>
        <w:t xml:space="preserve"> zie Bijlage 4 – concept deelopdracht 1</w:t>
      </w:r>
    </w:p>
    <w:p w14:paraId="3F934E9D" w14:textId="7496E052" w:rsidR="00AC524D" w:rsidRDefault="00AC524D" w:rsidP="00CD5256">
      <w:pPr>
        <w:pStyle w:val="Lijstalinea"/>
        <w:numPr>
          <w:ilvl w:val="0"/>
          <w:numId w:val="37"/>
        </w:numPr>
        <w:rPr>
          <w:rFonts w:asciiTheme="minorHAnsi" w:hAnsiTheme="minorHAnsi" w:cstheme="minorHAnsi"/>
          <w:sz w:val="20"/>
          <w:szCs w:val="20"/>
        </w:rPr>
      </w:pPr>
      <w:r>
        <w:rPr>
          <w:rFonts w:asciiTheme="minorHAnsi" w:hAnsiTheme="minorHAnsi" w:cstheme="minorHAnsi"/>
          <w:sz w:val="20"/>
          <w:szCs w:val="20"/>
        </w:rPr>
        <w:t>Voor eisen voor het werken rondom bomen, zie Bijlage 5 – Poster werken rond bomen</w:t>
      </w:r>
    </w:p>
    <w:p w14:paraId="5B28AEA3" w14:textId="66A91F7D" w:rsidR="00AC524D" w:rsidRDefault="00AC524D" w:rsidP="00CD5256">
      <w:pPr>
        <w:pStyle w:val="Lijstalinea"/>
        <w:numPr>
          <w:ilvl w:val="0"/>
          <w:numId w:val="37"/>
        </w:numPr>
        <w:rPr>
          <w:rFonts w:asciiTheme="minorHAnsi" w:hAnsiTheme="minorHAnsi" w:cstheme="minorHAnsi"/>
          <w:sz w:val="20"/>
          <w:szCs w:val="20"/>
        </w:rPr>
      </w:pPr>
      <w:r>
        <w:rPr>
          <w:rFonts w:asciiTheme="minorHAnsi" w:hAnsiTheme="minorHAnsi" w:cstheme="minorHAnsi"/>
          <w:sz w:val="20"/>
          <w:szCs w:val="20"/>
        </w:rPr>
        <w:t>Voor randvoorwaarden TVM, zie Bijlage 6 – Randvoorwaarden TVM versie 13</w:t>
      </w:r>
    </w:p>
    <w:p w14:paraId="0129F5ED" w14:textId="7BE28BB1" w:rsidR="00AC524D" w:rsidRDefault="00AC524D" w:rsidP="00CD5256">
      <w:pPr>
        <w:pStyle w:val="Lijstalinea"/>
        <w:numPr>
          <w:ilvl w:val="0"/>
          <w:numId w:val="37"/>
        </w:numPr>
        <w:rPr>
          <w:rFonts w:asciiTheme="minorHAnsi" w:hAnsiTheme="minorHAnsi" w:cstheme="minorHAnsi"/>
          <w:sz w:val="20"/>
          <w:szCs w:val="20"/>
        </w:rPr>
      </w:pPr>
      <w:r>
        <w:rPr>
          <w:rFonts w:asciiTheme="minorHAnsi" w:hAnsiTheme="minorHAnsi" w:cstheme="minorHAnsi"/>
          <w:sz w:val="20"/>
          <w:szCs w:val="20"/>
        </w:rPr>
        <w:t xml:space="preserve">Voor </w:t>
      </w:r>
      <w:r w:rsidR="00553C1D">
        <w:rPr>
          <w:rFonts w:asciiTheme="minorHAnsi" w:hAnsiTheme="minorHAnsi" w:cstheme="minorHAnsi"/>
          <w:sz w:val="20"/>
          <w:szCs w:val="20"/>
        </w:rPr>
        <w:t xml:space="preserve">informatie over de markten, </w:t>
      </w:r>
      <w:r w:rsidR="00F82D72">
        <w:rPr>
          <w:rFonts w:asciiTheme="minorHAnsi" w:hAnsiTheme="minorHAnsi" w:cstheme="minorHAnsi"/>
          <w:sz w:val="20"/>
          <w:szCs w:val="20"/>
        </w:rPr>
        <w:t>z</w:t>
      </w:r>
      <w:r w:rsidR="00553C1D">
        <w:rPr>
          <w:rFonts w:asciiTheme="minorHAnsi" w:hAnsiTheme="minorHAnsi" w:cstheme="minorHAnsi"/>
          <w:sz w:val="20"/>
          <w:szCs w:val="20"/>
        </w:rPr>
        <w:t>ie Bijlage 7 – overzicht 6 locaties</w:t>
      </w:r>
    </w:p>
    <w:p w14:paraId="2B513D4B" w14:textId="77777777" w:rsidR="00AC524D" w:rsidRPr="00367E9B" w:rsidRDefault="00AC524D" w:rsidP="00AC524D">
      <w:pPr>
        <w:pStyle w:val="Lijstalinea"/>
        <w:ind w:left="1080"/>
        <w:rPr>
          <w:rFonts w:asciiTheme="minorHAnsi" w:hAnsiTheme="minorHAnsi" w:cstheme="minorHAnsi"/>
          <w:sz w:val="20"/>
          <w:szCs w:val="20"/>
        </w:rPr>
      </w:pPr>
    </w:p>
    <w:p w14:paraId="0B56A6C1" w14:textId="71825FF8" w:rsidR="00D5604E" w:rsidRPr="00367E9B" w:rsidRDefault="00D5604E" w:rsidP="004E53B5">
      <w:pPr>
        <w:pStyle w:val="Lijstalinea"/>
        <w:ind w:left="360"/>
        <w:rPr>
          <w:rFonts w:asciiTheme="minorHAnsi" w:hAnsiTheme="minorHAnsi" w:cstheme="minorHAnsi"/>
          <w:sz w:val="20"/>
          <w:szCs w:val="20"/>
        </w:rPr>
      </w:pPr>
    </w:p>
    <w:p w14:paraId="1647E041" w14:textId="7D1BAA10" w:rsidR="00D5604E" w:rsidRPr="00081C3E" w:rsidRDefault="00770124" w:rsidP="00081C3E">
      <w:pPr>
        <w:pStyle w:val="Kop2"/>
        <w:tabs>
          <w:tab w:val="clear" w:pos="2564"/>
        </w:tabs>
        <w:ind w:left="0" w:hanging="993"/>
        <w:jc w:val="both"/>
        <w:rPr>
          <w:rFonts w:asciiTheme="minorHAnsi" w:hAnsiTheme="minorHAnsi" w:cstheme="minorHAnsi"/>
          <w:sz w:val="22"/>
          <w:szCs w:val="22"/>
        </w:rPr>
      </w:pPr>
      <w:bookmarkStart w:id="7" w:name="_Toc43199560"/>
      <w:r w:rsidRPr="00081C3E">
        <w:rPr>
          <w:rFonts w:asciiTheme="minorHAnsi" w:hAnsiTheme="minorHAnsi" w:cstheme="minorHAnsi"/>
          <w:sz w:val="22"/>
          <w:szCs w:val="22"/>
        </w:rPr>
        <w:t xml:space="preserve">Werkwijze </w:t>
      </w:r>
      <w:r w:rsidR="00B31300" w:rsidRPr="00081C3E">
        <w:rPr>
          <w:rFonts w:asciiTheme="minorHAnsi" w:hAnsiTheme="minorHAnsi" w:cstheme="minorHAnsi"/>
          <w:sz w:val="22"/>
          <w:szCs w:val="22"/>
        </w:rPr>
        <w:t>offreren en verstrekk</w:t>
      </w:r>
      <w:r w:rsidR="00D6593B" w:rsidRPr="00081C3E">
        <w:rPr>
          <w:rFonts w:asciiTheme="minorHAnsi" w:hAnsiTheme="minorHAnsi" w:cstheme="minorHAnsi"/>
          <w:sz w:val="22"/>
          <w:szCs w:val="22"/>
        </w:rPr>
        <w:t>ing</w:t>
      </w:r>
      <w:r w:rsidR="00B52D56">
        <w:rPr>
          <w:rFonts w:asciiTheme="minorHAnsi" w:hAnsiTheme="minorHAnsi" w:cstheme="minorHAnsi"/>
          <w:sz w:val="22"/>
          <w:szCs w:val="22"/>
        </w:rPr>
        <w:t xml:space="preserve"> Deelopdrachten</w:t>
      </w:r>
      <w:bookmarkEnd w:id="7"/>
    </w:p>
    <w:p w14:paraId="0FE240DB" w14:textId="7834E967" w:rsidR="00770124" w:rsidRPr="00367E9B" w:rsidRDefault="00490EE5" w:rsidP="00D255F9">
      <w:pPr>
        <w:pStyle w:val="Lijstalinea"/>
        <w:keepNext/>
        <w:numPr>
          <w:ilvl w:val="0"/>
          <w:numId w:val="31"/>
        </w:numPr>
        <w:ind w:left="426" w:hanging="426"/>
        <w:rPr>
          <w:rFonts w:asciiTheme="minorHAnsi" w:hAnsiTheme="minorHAnsi" w:cstheme="minorHAnsi"/>
          <w:sz w:val="20"/>
          <w:szCs w:val="20"/>
        </w:rPr>
      </w:pPr>
      <w:r w:rsidRPr="00367E9B">
        <w:rPr>
          <w:rFonts w:asciiTheme="minorHAnsi" w:hAnsiTheme="minorHAnsi" w:cstheme="minorHAnsi"/>
          <w:sz w:val="20"/>
          <w:szCs w:val="20"/>
        </w:rPr>
        <w:t xml:space="preserve">Minimaal </w:t>
      </w:r>
      <w:r w:rsidR="00B31300" w:rsidRPr="00367E9B">
        <w:rPr>
          <w:rFonts w:asciiTheme="minorHAnsi" w:hAnsiTheme="minorHAnsi" w:cstheme="minorHAnsi"/>
          <w:sz w:val="20"/>
          <w:szCs w:val="20"/>
        </w:rPr>
        <w:t>1x per</w:t>
      </w:r>
      <w:r w:rsidR="00770124" w:rsidRPr="00367E9B">
        <w:rPr>
          <w:rFonts w:asciiTheme="minorHAnsi" w:hAnsiTheme="minorHAnsi" w:cstheme="minorHAnsi"/>
          <w:sz w:val="20"/>
          <w:szCs w:val="20"/>
        </w:rPr>
        <w:t xml:space="preserve"> jaar stelt de OG een </w:t>
      </w:r>
      <w:r w:rsidR="004753FB">
        <w:rPr>
          <w:rFonts w:asciiTheme="minorHAnsi" w:hAnsiTheme="minorHAnsi" w:cstheme="minorHAnsi"/>
          <w:sz w:val="20"/>
          <w:szCs w:val="20"/>
        </w:rPr>
        <w:t>Concept</w:t>
      </w:r>
      <w:r w:rsidR="00532C13" w:rsidRPr="00367E9B">
        <w:rPr>
          <w:rFonts w:asciiTheme="minorHAnsi" w:hAnsiTheme="minorHAnsi" w:cstheme="minorHAnsi"/>
          <w:sz w:val="20"/>
          <w:szCs w:val="20"/>
        </w:rPr>
        <w:t>jaar</w:t>
      </w:r>
      <w:r w:rsidR="00770124" w:rsidRPr="00367E9B">
        <w:rPr>
          <w:rFonts w:asciiTheme="minorHAnsi" w:hAnsiTheme="minorHAnsi" w:cstheme="minorHAnsi"/>
          <w:sz w:val="20"/>
          <w:szCs w:val="20"/>
        </w:rPr>
        <w:t xml:space="preserve">plan op, waarin opgenomen welke kasten in aanmerking komen voor vervanging, aanvulling en/of </w:t>
      </w:r>
      <w:r w:rsidR="008643CD" w:rsidRPr="00367E9B">
        <w:rPr>
          <w:rFonts w:asciiTheme="minorHAnsi" w:hAnsiTheme="minorHAnsi" w:cstheme="minorHAnsi"/>
          <w:sz w:val="20"/>
          <w:szCs w:val="20"/>
        </w:rPr>
        <w:t>verwijderen</w:t>
      </w:r>
      <w:r w:rsidR="00713968" w:rsidRPr="00367E9B">
        <w:rPr>
          <w:rFonts w:asciiTheme="minorHAnsi" w:hAnsiTheme="minorHAnsi" w:cstheme="minorHAnsi"/>
          <w:sz w:val="20"/>
          <w:szCs w:val="20"/>
        </w:rPr>
        <w:t xml:space="preserve"> en het tijdstip wanneer deze werkzaamheden moeten zijn uitgevoerd.</w:t>
      </w:r>
      <w:r w:rsidR="008643CD" w:rsidRPr="00367E9B">
        <w:rPr>
          <w:rFonts w:asciiTheme="minorHAnsi" w:hAnsiTheme="minorHAnsi" w:cstheme="minorHAnsi"/>
          <w:sz w:val="20"/>
          <w:szCs w:val="20"/>
        </w:rPr>
        <w:t xml:space="preserve"> </w:t>
      </w:r>
      <w:r w:rsidR="00770124" w:rsidRPr="00367E9B">
        <w:rPr>
          <w:rFonts w:asciiTheme="minorHAnsi" w:hAnsiTheme="minorHAnsi" w:cstheme="minorHAnsi"/>
          <w:sz w:val="20"/>
          <w:szCs w:val="20"/>
        </w:rPr>
        <w:t xml:space="preserve">In </w:t>
      </w:r>
      <w:r w:rsidR="008E3471">
        <w:rPr>
          <w:rFonts w:asciiTheme="minorHAnsi" w:hAnsiTheme="minorHAnsi" w:cstheme="minorHAnsi"/>
          <w:sz w:val="20"/>
          <w:szCs w:val="20"/>
        </w:rPr>
        <w:t xml:space="preserve">de Deelopdracht betreffende </w:t>
      </w:r>
      <w:r w:rsidR="00770124" w:rsidRPr="00367E9B">
        <w:rPr>
          <w:rFonts w:asciiTheme="minorHAnsi" w:hAnsiTheme="minorHAnsi" w:cstheme="minorHAnsi"/>
          <w:sz w:val="20"/>
          <w:szCs w:val="20"/>
        </w:rPr>
        <w:t xml:space="preserve">het </w:t>
      </w:r>
      <w:r w:rsidR="00532C13" w:rsidRPr="00367E9B">
        <w:rPr>
          <w:rFonts w:asciiTheme="minorHAnsi" w:hAnsiTheme="minorHAnsi" w:cstheme="minorHAnsi"/>
          <w:sz w:val="20"/>
          <w:szCs w:val="20"/>
        </w:rPr>
        <w:t>jaarplan</w:t>
      </w:r>
      <w:r w:rsidR="00770124" w:rsidRPr="00367E9B">
        <w:rPr>
          <w:rFonts w:asciiTheme="minorHAnsi" w:hAnsiTheme="minorHAnsi" w:cstheme="minorHAnsi"/>
          <w:sz w:val="20"/>
          <w:szCs w:val="20"/>
        </w:rPr>
        <w:t xml:space="preserve"> staan eventuele aanvullende eisen en wensen. </w:t>
      </w:r>
    </w:p>
    <w:p w14:paraId="65961B71" w14:textId="77777777" w:rsidR="0066067A" w:rsidRDefault="00770124" w:rsidP="00D255F9">
      <w:pPr>
        <w:pStyle w:val="Lijstalinea"/>
        <w:keepNext/>
        <w:ind w:left="426"/>
        <w:rPr>
          <w:rFonts w:asciiTheme="minorHAnsi" w:hAnsiTheme="minorHAnsi" w:cstheme="minorHAnsi"/>
          <w:sz w:val="20"/>
          <w:szCs w:val="20"/>
        </w:rPr>
      </w:pPr>
      <w:r w:rsidRPr="00367E9B">
        <w:rPr>
          <w:rFonts w:asciiTheme="minorHAnsi" w:hAnsiTheme="minorHAnsi" w:cstheme="minorHAnsi"/>
          <w:sz w:val="20"/>
          <w:szCs w:val="20"/>
        </w:rPr>
        <w:t xml:space="preserve">Jaarlijks is een budget beschikbaar om een aantal kasten te vervangen, en dit budget kan variëren. </w:t>
      </w:r>
    </w:p>
    <w:p w14:paraId="7CDC99E0" w14:textId="588AB5D8" w:rsidR="00770124" w:rsidRPr="00267724" w:rsidRDefault="00267724" w:rsidP="00267724">
      <w:pPr>
        <w:pStyle w:val="Lijstalinea"/>
        <w:keepNext/>
        <w:numPr>
          <w:ilvl w:val="0"/>
          <w:numId w:val="31"/>
        </w:numPr>
        <w:ind w:left="426" w:hanging="426"/>
        <w:rPr>
          <w:rFonts w:asciiTheme="minorHAnsi" w:hAnsiTheme="minorHAnsi" w:cstheme="minorHAnsi"/>
          <w:sz w:val="20"/>
          <w:szCs w:val="20"/>
        </w:rPr>
      </w:pPr>
      <w:r>
        <w:rPr>
          <w:rFonts w:asciiTheme="minorHAnsi" w:hAnsiTheme="minorHAnsi" w:cstheme="minorHAnsi"/>
          <w:sz w:val="20"/>
          <w:szCs w:val="20"/>
        </w:rPr>
        <w:t>ON neemt het conceptjaarplan kritisch door en indien de ON kansen ziet</w:t>
      </w:r>
      <w:r w:rsidR="00BB4252">
        <w:rPr>
          <w:rFonts w:asciiTheme="minorHAnsi" w:hAnsiTheme="minorHAnsi" w:cstheme="minorHAnsi"/>
          <w:sz w:val="20"/>
          <w:szCs w:val="20"/>
        </w:rPr>
        <w:t xml:space="preserve"> (met name ten aanzien van circulariteit, zie ook par. 1.7)</w:t>
      </w:r>
      <w:r>
        <w:rPr>
          <w:rFonts w:asciiTheme="minorHAnsi" w:hAnsiTheme="minorHAnsi" w:cstheme="minorHAnsi"/>
          <w:sz w:val="20"/>
          <w:szCs w:val="20"/>
        </w:rPr>
        <w:t xml:space="preserve"> het jaarplan binnen het beschikbare budget te optimaliseren </w:t>
      </w:r>
      <w:r w:rsidR="00B81F68">
        <w:rPr>
          <w:rFonts w:asciiTheme="minorHAnsi" w:hAnsiTheme="minorHAnsi" w:cstheme="minorHAnsi"/>
          <w:sz w:val="20"/>
          <w:szCs w:val="20"/>
        </w:rPr>
        <w:t xml:space="preserve">op basis van zijn specifieke kennis en opgedane ervaringen binnen het raamcontract in voorgaande jaren, </w:t>
      </w:r>
      <w:r>
        <w:rPr>
          <w:rFonts w:asciiTheme="minorHAnsi" w:hAnsiTheme="minorHAnsi" w:cstheme="minorHAnsi"/>
          <w:sz w:val="20"/>
          <w:szCs w:val="20"/>
        </w:rPr>
        <w:t>treedt hij in overleg met de OG. OG kan besluiten het concept jaarplan maar aanleiding van de inbreng van de OG aan te passen. Het resultaat is het definitieve jaarplan.</w:t>
      </w:r>
    </w:p>
    <w:p w14:paraId="240E0DC9" w14:textId="33B42CBB" w:rsidR="00770124" w:rsidRPr="00367E9B" w:rsidRDefault="00770124" w:rsidP="00D255F9">
      <w:pPr>
        <w:pStyle w:val="Lijstalinea"/>
        <w:keepNext/>
        <w:numPr>
          <w:ilvl w:val="0"/>
          <w:numId w:val="31"/>
        </w:numPr>
        <w:ind w:left="426" w:hanging="426"/>
        <w:rPr>
          <w:rFonts w:asciiTheme="minorHAnsi" w:hAnsiTheme="minorHAnsi" w:cstheme="minorHAnsi"/>
          <w:sz w:val="20"/>
          <w:szCs w:val="20"/>
        </w:rPr>
      </w:pPr>
      <w:r w:rsidRPr="00367E9B">
        <w:rPr>
          <w:rFonts w:asciiTheme="minorHAnsi" w:hAnsiTheme="minorHAnsi" w:cstheme="minorHAnsi"/>
          <w:sz w:val="20"/>
          <w:szCs w:val="20"/>
        </w:rPr>
        <w:t xml:space="preserve">Op basis van </w:t>
      </w:r>
      <w:r w:rsidR="008E3471">
        <w:rPr>
          <w:rFonts w:asciiTheme="minorHAnsi" w:hAnsiTheme="minorHAnsi" w:cstheme="minorHAnsi"/>
          <w:sz w:val="20"/>
          <w:szCs w:val="20"/>
        </w:rPr>
        <w:t xml:space="preserve">de Deelopdracht betreffende </w:t>
      </w:r>
      <w:r w:rsidRPr="00367E9B">
        <w:rPr>
          <w:rFonts w:asciiTheme="minorHAnsi" w:hAnsiTheme="minorHAnsi" w:cstheme="minorHAnsi"/>
          <w:sz w:val="20"/>
          <w:szCs w:val="20"/>
        </w:rPr>
        <w:t xml:space="preserve">het </w:t>
      </w:r>
      <w:r w:rsidR="00267724">
        <w:rPr>
          <w:rFonts w:asciiTheme="minorHAnsi" w:hAnsiTheme="minorHAnsi" w:cstheme="minorHAnsi"/>
          <w:sz w:val="20"/>
          <w:szCs w:val="20"/>
        </w:rPr>
        <w:t xml:space="preserve">definitieve </w:t>
      </w:r>
      <w:r w:rsidR="00532C13" w:rsidRPr="00367E9B">
        <w:rPr>
          <w:rFonts w:asciiTheme="minorHAnsi" w:hAnsiTheme="minorHAnsi" w:cstheme="minorHAnsi"/>
          <w:sz w:val="20"/>
          <w:szCs w:val="20"/>
        </w:rPr>
        <w:t>jaar</w:t>
      </w:r>
      <w:r w:rsidRPr="00367E9B">
        <w:rPr>
          <w:rFonts w:asciiTheme="minorHAnsi" w:hAnsiTheme="minorHAnsi" w:cstheme="minorHAnsi"/>
          <w:sz w:val="20"/>
          <w:szCs w:val="20"/>
        </w:rPr>
        <w:t xml:space="preserve">plan stelt de ON vervolgens een offerte op. </w:t>
      </w:r>
      <w:r w:rsidR="00532C13" w:rsidRPr="00367E9B">
        <w:rPr>
          <w:rFonts w:asciiTheme="minorHAnsi" w:hAnsiTheme="minorHAnsi" w:cstheme="minorHAnsi"/>
          <w:sz w:val="20"/>
          <w:szCs w:val="20"/>
        </w:rPr>
        <w:t xml:space="preserve">Deze offerte is gebaseerd op de prijzen </w:t>
      </w:r>
      <w:r w:rsidR="001445DC">
        <w:rPr>
          <w:rFonts w:asciiTheme="minorHAnsi" w:hAnsiTheme="minorHAnsi" w:cstheme="minorHAnsi"/>
          <w:sz w:val="20"/>
          <w:szCs w:val="20"/>
        </w:rPr>
        <w:t xml:space="preserve">uit </w:t>
      </w:r>
      <w:r w:rsidR="00267724">
        <w:rPr>
          <w:rFonts w:asciiTheme="minorHAnsi" w:hAnsiTheme="minorHAnsi" w:cstheme="minorHAnsi"/>
          <w:sz w:val="20"/>
          <w:szCs w:val="20"/>
        </w:rPr>
        <w:t>het raamcontract</w:t>
      </w:r>
      <w:r w:rsidR="00532C13" w:rsidRPr="00367E9B">
        <w:rPr>
          <w:rFonts w:asciiTheme="minorHAnsi" w:hAnsiTheme="minorHAnsi" w:cstheme="minorHAnsi"/>
          <w:sz w:val="20"/>
          <w:szCs w:val="20"/>
        </w:rPr>
        <w:t xml:space="preserve"> </w:t>
      </w:r>
      <w:r w:rsidR="00B81F68">
        <w:rPr>
          <w:rFonts w:asciiTheme="minorHAnsi" w:hAnsiTheme="minorHAnsi" w:cstheme="minorHAnsi"/>
          <w:sz w:val="20"/>
          <w:szCs w:val="20"/>
        </w:rPr>
        <w:t>en</w:t>
      </w:r>
      <w:r w:rsidR="0059351C">
        <w:rPr>
          <w:rFonts w:asciiTheme="minorHAnsi" w:hAnsiTheme="minorHAnsi" w:cstheme="minorHAnsi"/>
          <w:sz w:val="20"/>
          <w:szCs w:val="20"/>
        </w:rPr>
        <w:t>,</w:t>
      </w:r>
      <w:r w:rsidR="00B81F68">
        <w:rPr>
          <w:rFonts w:asciiTheme="minorHAnsi" w:hAnsiTheme="minorHAnsi" w:cstheme="minorHAnsi"/>
          <w:sz w:val="20"/>
          <w:szCs w:val="20"/>
        </w:rPr>
        <w:t xml:space="preserve"> indien noodzakelijk</w:t>
      </w:r>
      <w:r w:rsidR="0059351C">
        <w:rPr>
          <w:rFonts w:asciiTheme="minorHAnsi" w:hAnsiTheme="minorHAnsi" w:cstheme="minorHAnsi"/>
          <w:sz w:val="20"/>
          <w:szCs w:val="20"/>
        </w:rPr>
        <w:t>,</w:t>
      </w:r>
      <w:r w:rsidR="00B81F68">
        <w:rPr>
          <w:rFonts w:asciiTheme="minorHAnsi" w:hAnsiTheme="minorHAnsi" w:cstheme="minorHAnsi"/>
          <w:sz w:val="20"/>
          <w:szCs w:val="20"/>
        </w:rPr>
        <w:t xml:space="preserve"> prijzen betreffende </w:t>
      </w:r>
      <w:r w:rsidR="00532C13" w:rsidRPr="00367E9B">
        <w:rPr>
          <w:rFonts w:asciiTheme="minorHAnsi" w:hAnsiTheme="minorHAnsi" w:cstheme="minorHAnsi"/>
          <w:sz w:val="20"/>
          <w:szCs w:val="20"/>
        </w:rPr>
        <w:t xml:space="preserve"> aanvullende of afwijkende werkzaamheden.</w:t>
      </w:r>
      <w:r w:rsidR="00271966" w:rsidRPr="00367E9B">
        <w:rPr>
          <w:rFonts w:asciiTheme="minorHAnsi" w:hAnsiTheme="minorHAnsi" w:cstheme="minorHAnsi"/>
          <w:sz w:val="20"/>
          <w:szCs w:val="20"/>
        </w:rPr>
        <w:t xml:space="preserve"> Tevens neemt hij  een betalingsschema </w:t>
      </w:r>
      <w:r w:rsidR="004D1D49" w:rsidRPr="00367E9B">
        <w:rPr>
          <w:rFonts w:asciiTheme="minorHAnsi" w:hAnsiTheme="minorHAnsi" w:cstheme="minorHAnsi"/>
          <w:sz w:val="20"/>
          <w:szCs w:val="20"/>
        </w:rPr>
        <w:t xml:space="preserve"> </w:t>
      </w:r>
      <w:r w:rsidR="00271966" w:rsidRPr="00367E9B">
        <w:rPr>
          <w:rFonts w:asciiTheme="minorHAnsi" w:hAnsiTheme="minorHAnsi" w:cstheme="minorHAnsi"/>
          <w:sz w:val="20"/>
          <w:szCs w:val="20"/>
        </w:rPr>
        <w:t>op</w:t>
      </w:r>
      <w:r w:rsidR="0059351C">
        <w:rPr>
          <w:rFonts w:asciiTheme="minorHAnsi" w:hAnsiTheme="minorHAnsi" w:cstheme="minorHAnsi"/>
          <w:sz w:val="20"/>
          <w:szCs w:val="20"/>
        </w:rPr>
        <w:t xml:space="preserve"> in zijn offerte</w:t>
      </w:r>
      <w:r w:rsidR="00271966" w:rsidRPr="00367E9B">
        <w:rPr>
          <w:rFonts w:asciiTheme="minorHAnsi" w:hAnsiTheme="minorHAnsi" w:cstheme="minorHAnsi"/>
          <w:sz w:val="20"/>
          <w:szCs w:val="20"/>
        </w:rPr>
        <w:t>.</w:t>
      </w:r>
    </w:p>
    <w:p w14:paraId="6484970F" w14:textId="66367ED9" w:rsidR="00532C13" w:rsidRPr="00367E9B" w:rsidRDefault="00532C13" w:rsidP="00D255F9">
      <w:pPr>
        <w:pStyle w:val="Lijstalinea"/>
        <w:keepNext/>
        <w:numPr>
          <w:ilvl w:val="0"/>
          <w:numId w:val="31"/>
        </w:numPr>
        <w:ind w:left="426" w:hanging="426"/>
        <w:rPr>
          <w:rFonts w:asciiTheme="minorHAnsi" w:hAnsiTheme="minorHAnsi" w:cstheme="minorHAnsi"/>
          <w:sz w:val="20"/>
          <w:szCs w:val="20"/>
        </w:rPr>
      </w:pPr>
      <w:r w:rsidRPr="00367E9B">
        <w:rPr>
          <w:rFonts w:asciiTheme="minorHAnsi" w:hAnsiTheme="minorHAnsi" w:cstheme="minorHAnsi"/>
          <w:sz w:val="20"/>
          <w:szCs w:val="20"/>
        </w:rPr>
        <w:t xml:space="preserve">OG </w:t>
      </w:r>
      <w:r w:rsidR="00B31300" w:rsidRPr="00367E9B">
        <w:rPr>
          <w:rFonts w:asciiTheme="minorHAnsi" w:hAnsiTheme="minorHAnsi" w:cstheme="minorHAnsi"/>
          <w:sz w:val="20"/>
          <w:szCs w:val="20"/>
        </w:rPr>
        <w:t xml:space="preserve">verstrekt een </w:t>
      </w:r>
      <w:r w:rsidR="008E3471">
        <w:rPr>
          <w:rFonts w:asciiTheme="minorHAnsi" w:hAnsiTheme="minorHAnsi" w:cstheme="minorHAnsi"/>
          <w:sz w:val="20"/>
          <w:szCs w:val="20"/>
        </w:rPr>
        <w:t>D</w:t>
      </w:r>
      <w:r w:rsidR="00B31300" w:rsidRPr="00367E9B">
        <w:rPr>
          <w:rFonts w:asciiTheme="minorHAnsi" w:hAnsiTheme="minorHAnsi" w:cstheme="minorHAnsi"/>
          <w:sz w:val="20"/>
          <w:szCs w:val="20"/>
        </w:rPr>
        <w:t>eelopdracht of vraagt de offerte</w:t>
      </w:r>
      <w:r w:rsidRPr="00367E9B">
        <w:rPr>
          <w:rFonts w:asciiTheme="minorHAnsi" w:hAnsiTheme="minorHAnsi" w:cstheme="minorHAnsi"/>
          <w:sz w:val="20"/>
          <w:szCs w:val="20"/>
        </w:rPr>
        <w:t xml:space="preserve"> aan te passen. </w:t>
      </w:r>
    </w:p>
    <w:p w14:paraId="29372FAB" w14:textId="1634E316" w:rsidR="00532C13" w:rsidRDefault="00532C13" w:rsidP="00D255F9">
      <w:pPr>
        <w:pStyle w:val="Lijstalinea"/>
        <w:keepNext/>
        <w:numPr>
          <w:ilvl w:val="0"/>
          <w:numId w:val="31"/>
        </w:numPr>
        <w:ind w:left="426" w:hanging="426"/>
        <w:rPr>
          <w:rFonts w:asciiTheme="minorHAnsi" w:hAnsiTheme="minorHAnsi" w:cstheme="minorHAnsi"/>
          <w:sz w:val="20"/>
          <w:szCs w:val="20"/>
        </w:rPr>
      </w:pPr>
      <w:r w:rsidRPr="00367E9B">
        <w:rPr>
          <w:rFonts w:asciiTheme="minorHAnsi" w:hAnsiTheme="minorHAnsi" w:cstheme="minorHAnsi"/>
          <w:sz w:val="20"/>
          <w:szCs w:val="20"/>
        </w:rPr>
        <w:t>Vervolgens voer</w:t>
      </w:r>
      <w:r w:rsidR="00490EE5" w:rsidRPr="00367E9B">
        <w:rPr>
          <w:rFonts w:asciiTheme="minorHAnsi" w:hAnsiTheme="minorHAnsi" w:cstheme="minorHAnsi"/>
          <w:sz w:val="20"/>
          <w:szCs w:val="20"/>
        </w:rPr>
        <w:t xml:space="preserve">t de ON de werkzaamheden </w:t>
      </w:r>
      <w:r w:rsidR="008E3471">
        <w:rPr>
          <w:rFonts w:asciiTheme="minorHAnsi" w:hAnsiTheme="minorHAnsi" w:cstheme="minorHAnsi"/>
          <w:sz w:val="20"/>
          <w:szCs w:val="20"/>
        </w:rPr>
        <w:t xml:space="preserve">conform de Deelopdracht </w:t>
      </w:r>
      <w:r w:rsidR="00490EE5" w:rsidRPr="00367E9B">
        <w:rPr>
          <w:rFonts w:asciiTheme="minorHAnsi" w:hAnsiTheme="minorHAnsi" w:cstheme="minorHAnsi"/>
          <w:sz w:val="20"/>
          <w:szCs w:val="20"/>
        </w:rPr>
        <w:t>uit.</w:t>
      </w:r>
    </w:p>
    <w:p w14:paraId="05F8744D" w14:textId="2C7B6E98" w:rsidR="009A7B8D" w:rsidRDefault="009A7B8D" w:rsidP="00D255F9">
      <w:pPr>
        <w:pStyle w:val="Lijstalinea"/>
        <w:keepNext/>
        <w:numPr>
          <w:ilvl w:val="0"/>
          <w:numId w:val="31"/>
        </w:numPr>
        <w:ind w:left="426" w:hanging="426"/>
        <w:rPr>
          <w:rFonts w:asciiTheme="minorHAnsi" w:hAnsiTheme="minorHAnsi" w:cstheme="minorHAnsi"/>
          <w:sz w:val="20"/>
          <w:szCs w:val="20"/>
        </w:rPr>
      </w:pPr>
      <w:r>
        <w:rPr>
          <w:rFonts w:asciiTheme="minorHAnsi" w:hAnsiTheme="minorHAnsi" w:cstheme="minorHAnsi"/>
          <w:sz w:val="20"/>
          <w:szCs w:val="20"/>
        </w:rPr>
        <w:t>Gedurende de uitvoering legt de ON ervaringen vast in een checklist uitvoering, die gebruikt kan worden voor de optimalisatie van het volgende concept jaarplan</w:t>
      </w:r>
    </w:p>
    <w:p w14:paraId="16750DC5" w14:textId="0E3EC5C0" w:rsidR="00F30E7A" w:rsidRPr="00367E9B" w:rsidRDefault="00F30E7A" w:rsidP="00D255F9">
      <w:pPr>
        <w:pStyle w:val="Lijstalinea"/>
        <w:keepNext/>
        <w:numPr>
          <w:ilvl w:val="0"/>
          <w:numId w:val="31"/>
        </w:numPr>
        <w:ind w:left="426" w:hanging="426"/>
        <w:rPr>
          <w:rFonts w:asciiTheme="minorHAnsi" w:hAnsiTheme="minorHAnsi" w:cstheme="minorHAnsi"/>
          <w:sz w:val="20"/>
          <w:szCs w:val="20"/>
        </w:rPr>
      </w:pPr>
      <w:r>
        <w:rPr>
          <w:rFonts w:asciiTheme="minorHAnsi" w:hAnsiTheme="minorHAnsi" w:cstheme="minorHAnsi"/>
          <w:sz w:val="20"/>
          <w:szCs w:val="20"/>
        </w:rPr>
        <w:t>Voor de voorlopig geplande werkzaamheden 202</w:t>
      </w:r>
      <w:r w:rsidR="0059351C">
        <w:rPr>
          <w:rFonts w:asciiTheme="minorHAnsi" w:hAnsiTheme="minorHAnsi" w:cstheme="minorHAnsi"/>
          <w:sz w:val="20"/>
          <w:szCs w:val="20"/>
        </w:rPr>
        <w:t>1</w:t>
      </w:r>
      <w:r>
        <w:rPr>
          <w:rFonts w:asciiTheme="minorHAnsi" w:hAnsiTheme="minorHAnsi" w:cstheme="minorHAnsi"/>
          <w:sz w:val="20"/>
          <w:szCs w:val="20"/>
        </w:rPr>
        <w:t xml:space="preserve"> zie Bijlage 4 - </w:t>
      </w:r>
      <w:r w:rsidRPr="00F30E7A">
        <w:rPr>
          <w:rFonts w:asciiTheme="minorHAnsi" w:hAnsiTheme="minorHAnsi" w:cstheme="minorHAnsi"/>
          <w:sz w:val="20"/>
          <w:szCs w:val="20"/>
        </w:rPr>
        <w:t>Concept Deelopdracht 1 (Jaarplan 202</w:t>
      </w:r>
      <w:r w:rsidR="002E363C">
        <w:rPr>
          <w:rFonts w:asciiTheme="minorHAnsi" w:hAnsiTheme="minorHAnsi" w:cstheme="minorHAnsi"/>
          <w:sz w:val="20"/>
          <w:szCs w:val="20"/>
        </w:rPr>
        <w:t>1</w:t>
      </w:r>
      <w:r w:rsidRPr="00F30E7A">
        <w:rPr>
          <w:rFonts w:asciiTheme="minorHAnsi" w:hAnsiTheme="minorHAnsi" w:cstheme="minorHAnsi"/>
          <w:sz w:val="20"/>
          <w:szCs w:val="20"/>
        </w:rPr>
        <w:t>)</w:t>
      </w:r>
    </w:p>
    <w:p w14:paraId="360820F5" w14:textId="77777777" w:rsidR="00770124" w:rsidRPr="00367E9B" w:rsidRDefault="00770124" w:rsidP="009308A8">
      <w:pPr>
        <w:keepNext/>
        <w:rPr>
          <w:rFonts w:asciiTheme="minorHAnsi" w:hAnsiTheme="minorHAnsi" w:cstheme="minorHAnsi"/>
          <w:sz w:val="20"/>
          <w:szCs w:val="20"/>
        </w:rPr>
      </w:pPr>
    </w:p>
    <w:p w14:paraId="3F8435FD" w14:textId="2E52235F" w:rsidR="00D5604E" w:rsidRPr="00081C3E" w:rsidRDefault="00D5604E" w:rsidP="00081C3E">
      <w:pPr>
        <w:pStyle w:val="Kop2"/>
        <w:tabs>
          <w:tab w:val="clear" w:pos="2564"/>
        </w:tabs>
        <w:ind w:left="0" w:hanging="993"/>
        <w:jc w:val="both"/>
        <w:rPr>
          <w:rFonts w:asciiTheme="minorHAnsi" w:hAnsiTheme="minorHAnsi" w:cstheme="minorHAnsi"/>
          <w:sz w:val="22"/>
          <w:szCs w:val="22"/>
        </w:rPr>
      </w:pPr>
      <w:bookmarkStart w:id="8" w:name="_Toc43199561"/>
      <w:r w:rsidRPr="00081C3E">
        <w:rPr>
          <w:rFonts w:asciiTheme="minorHAnsi" w:hAnsiTheme="minorHAnsi" w:cstheme="minorHAnsi"/>
          <w:sz w:val="22"/>
          <w:szCs w:val="22"/>
        </w:rPr>
        <w:t>Personeel</w:t>
      </w:r>
      <w:bookmarkEnd w:id="8"/>
    </w:p>
    <w:p w14:paraId="212270E4" w14:textId="77777777" w:rsidR="00D255F9" w:rsidRPr="00367E9B" w:rsidRDefault="00D255F9" w:rsidP="00D255F9">
      <w:pPr>
        <w:pStyle w:val="Lijstalinea"/>
        <w:ind w:left="360"/>
        <w:rPr>
          <w:rFonts w:asciiTheme="minorHAnsi" w:hAnsiTheme="minorHAnsi" w:cstheme="minorHAnsi"/>
          <w:sz w:val="20"/>
          <w:szCs w:val="20"/>
        </w:rPr>
      </w:pPr>
    </w:p>
    <w:p w14:paraId="29D029D2" w14:textId="72C01DAA" w:rsidR="00D5604E" w:rsidRPr="001E2732" w:rsidRDefault="00D5604E" w:rsidP="001E2732">
      <w:pPr>
        <w:pStyle w:val="Kop2"/>
        <w:tabs>
          <w:tab w:val="clear" w:pos="2564"/>
        </w:tabs>
        <w:ind w:left="0" w:hanging="993"/>
        <w:rPr>
          <w:rFonts w:asciiTheme="minorHAnsi" w:hAnsiTheme="minorHAnsi" w:cstheme="minorHAnsi"/>
          <w:sz w:val="22"/>
          <w:szCs w:val="22"/>
        </w:rPr>
      </w:pPr>
      <w:bookmarkStart w:id="9" w:name="_Toc43199562"/>
      <w:r w:rsidRPr="001E2732">
        <w:rPr>
          <w:rFonts w:asciiTheme="minorHAnsi" w:hAnsiTheme="minorHAnsi" w:cstheme="minorHAnsi"/>
          <w:sz w:val="22"/>
          <w:szCs w:val="22"/>
        </w:rPr>
        <w:t xml:space="preserve">Uitvoeringstekening, </w:t>
      </w:r>
      <w:r w:rsidR="00B000E1" w:rsidRPr="001E2732">
        <w:rPr>
          <w:rFonts w:asciiTheme="minorHAnsi" w:hAnsiTheme="minorHAnsi" w:cstheme="minorHAnsi"/>
          <w:sz w:val="22"/>
          <w:szCs w:val="22"/>
        </w:rPr>
        <w:t>revisie</w:t>
      </w:r>
      <w:bookmarkEnd w:id="9"/>
      <w:r w:rsidRPr="001E2732">
        <w:rPr>
          <w:rFonts w:asciiTheme="minorHAnsi" w:hAnsiTheme="minorHAnsi" w:cstheme="minorHAnsi"/>
          <w:sz w:val="22"/>
          <w:szCs w:val="22"/>
        </w:rPr>
        <w:t xml:space="preserve"> </w:t>
      </w:r>
    </w:p>
    <w:p w14:paraId="31E132A2" w14:textId="73611BBC" w:rsidR="00D5604E" w:rsidRPr="00367E9B" w:rsidRDefault="00D5604E" w:rsidP="00D5604E">
      <w:pPr>
        <w:rPr>
          <w:rFonts w:asciiTheme="minorHAnsi" w:hAnsiTheme="minorHAnsi" w:cstheme="minorHAnsi"/>
          <w:sz w:val="20"/>
          <w:szCs w:val="20"/>
          <w:lang w:eastAsia="x-none"/>
        </w:rPr>
      </w:pPr>
      <w:r w:rsidRPr="00367E9B">
        <w:rPr>
          <w:rFonts w:asciiTheme="minorHAnsi" w:hAnsiTheme="minorHAnsi" w:cstheme="minorHAnsi"/>
          <w:sz w:val="20"/>
          <w:szCs w:val="20"/>
          <w:lang w:eastAsia="x-none"/>
        </w:rPr>
        <w:t xml:space="preserve">De </w:t>
      </w:r>
      <w:r w:rsidR="00B24894" w:rsidRPr="00367E9B">
        <w:rPr>
          <w:rFonts w:asciiTheme="minorHAnsi" w:hAnsiTheme="minorHAnsi" w:cstheme="minorHAnsi"/>
          <w:sz w:val="20"/>
          <w:szCs w:val="20"/>
          <w:lang w:eastAsia="x-none"/>
        </w:rPr>
        <w:t>ON</w:t>
      </w:r>
      <w:r w:rsidRPr="00367E9B">
        <w:rPr>
          <w:rFonts w:asciiTheme="minorHAnsi" w:hAnsiTheme="minorHAnsi" w:cstheme="minorHAnsi"/>
          <w:sz w:val="20"/>
          <w:szCs w:val="20"/>
          <w:lang w:eastAsia="x-none"/>
        </w:rPr>
        <w:t xml:space="preserve"> dient:</w:t>
      </w:r>
    </w:p>
    <w:p w14:paraId="1EE71126" w14:textId="5BB8641E" w:rsidR="00D5604E" w:rsidRPr="00367E9B" w:rsidRDefault="00D5604E" w:rsidP="00FD265B">
      <w:pPr>
        <w:pStyle w:val="Lijstalinea"/>
        <w:keepLines w:val="0"/>
        <w:numPr>
          <w:ilvl w:val="0"/>
          <w:numId w:val="19"/>
        </w:numPr>
        <w:suppressAutoHyphens w:val="0"/>
        <w:spacing w:after="200" w:line="276" w:lineRule="auto"/>
        <w:jc w:val="left"/>
        <w:rPr>
          <w:rFonts w:asciiTheme="minorHAnsi" w:hAnsiTheme="minorHAnsi" w:cstheme="minorHAnsi"/>
          <w:sz w:val="20"/>
          <w:szCs w:val="20"/>
        </w:rPr>
      </w:pPr>
      <w:r w:rsidRPr="00367E9B">
        <w:rPr>
          <w:rFonts w:asciiTheme="minorHAnsi" w:hAnsiTheme="minorHAnsi" w:cstheme="minorHAnsi"/>
          <w:sz w:val="20"/>
          <w:szCs w:val="20"/>
        </w:rPr>
        <w:t xml:space="preserve">De </w:t>
      </w:r>
      <w:r w:rsidR="00705048" w:rsidRPr="00367E9B">
        <w:rPr>
          <w:rFonts w:asciiTheme="minorHAnsi" w:hAnsiTheme="minorHAnsi" w:cstheme="minorHAnsi"/>
          <w:sz w:val="20"/>
          <w:szCs w:val="20"/>
        </w:rPr>
        <w:t xml:space="preserve">werkplannen inclusief </w:t>
      </w:r>
      <w:r w:rsidRPr="00367E9B">
        <w:rPr>
          <w:rFonts w:asciiTheme="minorHAnsi" w:hAnsiTheme="minorHAnsi" w:cstheme="minorHAnsi"/>
          <w:sz w:val="20"/>
          <w:szCs w:val="20"/>
        </w:rPr>
        <w:t>definitieve uitvoe</w:t>
      </w:r>
      <w:r w:rsidR="0041223A" w:rsidRPr="00367E9B">
        <w:rPr>
          <w:rFonts w:asciiTheme="minorHAnsi" w:hAnsiTheme="minorHAnsi" w:cstheme="minorHAnsi"/>
          <w:sz w:val="20"/>
          <w:szCs w:val="20"/>
        </w:rPr>
        <w:t xml:space="preserve">ringstekening en eventueel benodigde </w:t>
      </w:r>
      <w:r w:rsidR="00026AA7" w:rsidRPr="00367E9B">
        <w:rPr>
          <w:rFonts w:asciiTheme="minorHAnsi" w:hAnsiTheme="minorHAnsi" w:cstheme="minorHAnsi"/>
          <w:sz w:val="20"/>
          <w:szCs w:val="20"/>
        </w:rPr>
        <w:t xml:space="preserve"> toestemmingen en vergunningen</w:t>
      </w:r>
      <w:r w:rsidR="00B000E1" w:rsidRPr="00367E9B">
        <w:rPr>
          <w:rFonts w:asciiTheme="minorHAnsi" w:hAnsiTheme="minorHAnsi" w:cstheme="minorHAnsi"/>
          <w:sz w:val="20"/>
          <w:szCs w:val="20"/>
        </w:rPr>
        <w:t xml:space="preserve"> tijdig</w:t>
      </w:r>
      <w:r w:rsidR="00026AA7" w:rsidRPr="00367E9B">
        <w:rPr>
          <w:rFonts w:asciiTheme="minorHAnsi" w:hAnsiTheme="minorHAnsi" w:cstheme="minorHAnsi"/>
          <w:sz w:val="20"/>
          <w:szCs w:val="20"/>
        </w:rPr>
        <w:t xml:space="preserve"> </w:t>
      </w:r>
      <w:r w:rsidR="0041223A" w:rsidRPr="00367E9B">
        <w:rPr>
          <w:rFonts w:asciiTheme="minorHAnsi" w:hAnsiTheme="minorHAnsi" w:cstheme="minorHAnsi"/>
          <w:sz w:val="20"/>
          <w:szCs w:val="20"/>
        </w:rPr>
        <w:t>aan</w:t>
      </w:r>
      <w:r w:rsidR="00553C1D">
        <w:rPr>
          <w:rFonts w:asciiTheme="minorHAnsi" w:hAnsiTheme="minorHAnsi" w:cstheme="minorHAnsi"/>
          <w:sz w:val="20"/>
          <w:szCs w:val="20"/>
        </w:rPr>
        <w:t xml:space="preserve"> te vragen bij bevoegd gezag en aan</w:t>
      </w:r>
      <w:r w:rsidR="0041223A" w:rsidRPr="00367E9B">
        <w:rPr>
          <w:rFonts w:asciiTheme="minorHAnsi" w:hAnsiTheme="minorHAnsi" w:cstheme="minorHAnsi"/>
          <w:sz w:val="20"/>
          <w:szCs w:val="20"/>
        </w:rPr>
        <w:t xml:space="preserve"> te leveren</w:t>
      </w:r>
      <w:r w:rsidR="00553C1D">
        <w:rPr>
          <w:rFonts w:asciiTheme="minorHAnsi" w:hAnsiTheme="minorHAnsi" w:cstheme="minorHAnsi"/>
          <w:sz w:val="20"/>
          <w:szCs w:val="20"/>
        </w:rPr>
        <w:t xml:space="preserve"> aan OG</w:t>
      </w:r>
      <w:r w:rsidR="0041223A" w:rsidRPr="00367E9B">
        <w:rPr>
          <w:rFonts w:asciiTheme="minorHAnsi" w:hAnsiTheme="minorHAnsi" w:cstheme="minorHAnsi"/>
          <w:sz w:val="20"/>
          <w:szCs w:val="20"/>
        </w:rPr>
        <w:t>;</w:t>
      </w:r>
    </w:p>
    <w:p w14:paraId="38782667" w14:textId="77777777" w:rsidR="00D5604E" w:rsidRPr="00367E9B" w:rsidRDefault="00D5604E" w:rsidP="00FD265B">
      <w:pPr>
        <w:pStyle w:val="Lijstalinea"/>
        <w:keepLines w:val="0"/>
        <w:numPr>
          <w:ilvl w:val="0"/>
          <w:numId w:val="19"/>
        </w:numPr>
        <w:suppressAutoHyphens w:val="0"/>
        <w:spacing w:after="200" w:line="276" w:lineRule="auto"/>
        <w:jc w:val="left"/>
        <w:rPr>
          <w:rFonts w:asciiTheme="minorHAnsi" w:hAnsiTheme="minorHAnsi" w:cstheme="minorHAnsi"/>
          <w:sz w:val="20"/>
          <w:szCs w:val="20"/>
        </w:rPr>
      </w:pPr>
      <w:r w:rsidRPr="00367E9B">
        <w:rPr>
          <w:rFonts w:asciiTheme="minorHAnsi" w:hAnsiTheme="minorHAnsi" w:cstheme="minorHAnsi"/>
          <w:sz w:val="20"/>
          <w:szCs w:val="20"/>
        </w:rPr>
        <w:t xml:space="preserve">Ervoor te zorgen dat de uitvoeringstekening en de revisietekeningen altijd </w:t>
      </w:r>
      <w:proofErr w:type="spellStart"/>
      <w:r w:rsidRPr="00367E9B">
        <w:rPr>
          <w:rFonts w:asciiTheme="minorHAnsi" w:hAnsiTheme="minorHAnsi" w:cstheme="minorHAnsi"/>
          <w:sz w:val="20"/>
          <w:szCs w:val="20"/>
        </w:rPr>
        <w:t>gemaatvoerde</w:t>
      </w:r>
      <w:proofErr w:type="spellEnd"/>
      <w:r w:rsidRPr="00367E9B">
        <w:rPr>
          <w:rFonts w:asciiTheme="minorHAnsi" w:hAnsiTheme="minorHAnsi" w:cstheme="minorHAnsi"/>
          <w:sz w:val="20"/>
          <w:szCs w:val="20"/>
        </w:rPr>
        <w:t xml:space="preserve"> tekeningen zijn met daarin altijd een vast punt waaraan de maatvoering is opgehangen;</w:t>
      </w:r>
    </w:p>
    <w:p w14:paraId="3ACAD6AB" w14:textId="74B01D81" w:rsidR="00D5604E" w:rsidRPr="00367E9B" w:rsidRDefault="00D5604E" w:rsidP="00FD265B">
      <w:pPr>
        <w:pStyle w:val="Lijstalinea"/>
        <w:keepLines w:val="0"/>
        <w:numPr>
          <w:ilvl w:val="0"/>
          <w:numId w:val="19"/>
        </w:numPr>
        <w:suppressAutoHyphens w:val="0"/>
        <w:spacing w:after="200" w:line="276" w:lineRule="auto"/>
        <w:rPr>
          <w:rFonts w:asciiTheme="minorHAnsi" w:hAnsiTheme="minorHAnsi" w:cstheme="minorHAnsi"/>
          <w:sz w:val="20"/>
          <w:szCs w:val="20"/>
        </w:rPr>
      </w:pPr>
      <w:r w:rsidRPr="00367E9B">
        <w:rPr>
          <w:rFonts w:asciiTheme="minorHAnsi" w:hAnsiTheme="minorHAnsi" w:cstheme="minorHAnsi"/>
          <w:sz w:val="20"/>
          <w:szCs w:val="20"/>
        </w:rPr>
        <w:lastRenderedPageBreak/>
        <w:t>Een definitieve revisietekening van aangelegde situatie bij de oplevering wordt aangeleverd</w:t>
      </w:r>
      <w:r w:rsidR="00AF47B1" w:rsidRPr="00367E9B">
        <w:rPr>
          <w:rFonts w:asciiTheme="minorHAnsi" w:hAnsiTheme="minorHAnsi" w:cstheme="minorHAnsi"/>
          <w:sz w:val="20"/>
          <w:szCs w:val="20"/>
        </w:rPr>
        <w:t xml:space="preserve"> (in </w:t>
      </w:r>
      <w:proofErr w:type="spellStart"/>
      <w:r w:rsidR="00AF47B1" w:rsidRPr="00367E9B">
        <w:rPr>
          <w:rFonts w:asciiTheme="minorHAnsi" w:hAnsiTheme="minorHAnsi" w:cstheme="minorHAnsi"/>
          <w:sz w:val="20"/>
          <w:szCs w:val="20"/>
        </w:rPr>
        <w:t>dwg</w:t>
      </w:r>
      <w:proofErr w:type="spellEnd"/>
      <w:r w:rsidR="009308A8">
        <w:rPr>
          <w:rFonts w:asciiTheme="minorHAnsi" w:hAnsiTheme="minorHAnsi" w:cstheme="minorHAnsi"/>
          <w:sz w:val="20"/>
          <w:szCs w:val="20"/>
        </w:rPr>
        <w:t>-</w:t>
      </w:r>
      <w:r w:rsidR="00AF47B1" w:rsidRPr="00367E9B">
        <w:rPr>
          <w:rFonts w:asciiTheme="minorHAnsi" w:hAnsiTheme="minorHAnsi" w:cstheme="minorHAnsi"/>
          <w:sz w:val="20"/>
          <w:szCs w:val="20"/>
        </w:rPr>
        <w:t xml:space="preserve"> en pdf</w:t>
      </w:r>
      <w:r w:rsidR="009308A8">
        <w:rPr>
          <w:rFonts w:asciiTheme="minorHAnsi" w:hAnsiTheme="minorHAnsi" w:cstheme="minorHAnsi"/>
          <w:sz w:val="20"/>
          <w:szCs w:val="20"/>
        </w:rPr>
        <w:t>-format</w:t>
      </w:r>
      <w:r w:rsidR="00AF47B1" w:rsidRPr="00367E9B">
        <w:rPr>
          <w:rFonts w:asciiTheme="minorHAnsi" w:hAnsiTheme="minorHAnsi" w:cstheme="minorHAnsi"/>
          <w:sz w:val="20"/>
          <w:szCs w:val="20"/>
        </w:rPr>
        <w:t>)</w:t>
      </w:r>
      <w:r w:rsidRPr="00367E9B">
        <w:rPr>
          <w:rFonts w:asciiTheme="minorHAnsi" w:hAnsiTheme="minorHAnsi" w:cstheme="minorHAnsi"/>
          <w:sz w:val="20"/>
          <w:szCs w:val="20"/>
        </w:rPr>
        <w:t>;</w:t>
      </w:r>
    </w:p>
    <w:p w14:paraId="129A2D8C" w14:textId="71D669ED" w:rsidR="00D5604E" w:rsidRPr="00367E9B" w:rsidRDefault="00D5604E" w:rsidP="00FD265B">
      <w:pPr>
        <w:pStyle w:val="Lijstalinea"/>
        <w:keepLines w:val="0"/>
        <w:numPr>
          <w:ilvl w:val="0"/>
          <w:numId w:val="19"/>
        </w:numPr>
        <w:suppressAutoHyphens w:val="0"/>
        <w:spacing w:after="200" w:line="276" w:lineRule="auto"/>
        <w:jc w:val="left"/>
        <w:rPr>
          <w:rFonts w:asciiTheme="minorHAnsi" w:hAnsiTheme="minorHAnsi" w:cstheme="minorHAnsi"/>
          <w:sz w:val="20"/>
          <w:szCs w:val="20"/>
        </w:rPr>
      </w:pPr>
      <w:r w:rsidRPr="00367E9B">
        <w:rPr>
          <w:rFonts w:asciiTheme="minorHAnsi" w:hAnsiTheme="minorHAnsi" w:cstheme="minorHAnsi"/>
          <w:sz w:val="20"/>
          <w:szCs w:val="20"/>
        </w:rPr>
        <w:t>De revisietekening mag de uitvoeringstekening zijn of een aangepaste uitvoeringstekening als in de uitvoering zaken zijn gewijzigd.</w:t>
      </w:r>
    </w:p>
    <w:p w14:paraId="3FD21C04" w14:textId="7E0740A8" w:rsidR="00D5604E" w:rsidRPr="008732A3" w:rsidRDefault="00D5604E" w:rsidP="008732A3">
      <w:pPr>
        <w:pStyle w:val="Kop2"/>
        <w:tabs>
          <w:tab w:val="clear" w:pos="2564"/>
        </w:tabs>
        <w:ind w:left="0" w:hanging="993"/>
        <w:rPr>
          <w:rFonts w:asciiTheme="minorHAnsi" w:hAnsiTheme="minorHAnsi" w:cstheme="minorHAnsi"/>
          <w:sz w:val="22"/>
          <w:szCs w:val="22"/>
        </w:rPr>
      </w:pPr>
      <w:bookmarkStart w:id="10" w:name="_Toc240718312"/>
      <w:bookmarkStart w:id="11" w:name="_Ref275343386"/>
      <w:bookmarkStart w:id="12" w:name="_Ref275789758"/>
      <w:bookmarkStart w:id="13" w:name="_Ref372301141"/>
      <w:bookmarkStart w:id="14" w:name="_Toc373161807"/>
      <w:bookmarkStart w:id="15" w:name="_Toc379880390"/>
      <w:bookmarkStart w:id="16" w:name="_Toc43199563"/>
      <w:r w:rsidRPr="008732A3">
        <w:rPr>
          <w:rFonts w:asciiTheme="minorHAnsi" w:hAnsiTheme="minorHAnsi" w:cstheme="minorHAnsi"/>
          <w:sz w:val="22"/>
          <w:szCs w:val="22"/>
        </w:rPr>
        <w:t>Levering</w:t>
      </w:r>
      <w:r w:rsidR="00B000E1" w:rsidRPr="008732A3">
        <w:rPr>
          <w:rFonts w:asciiTheme="minorHAnsi" w:hAnsiTheme="minorHAnsi" w:cstheme="minorHAnsi"/>
          <w:sz w:val="22"/>
          <w:szCs w:val="22"/>
        </w:rPr>
        <w:t xml:space="preserve"> nieuwe</w:t>
      </w:r>
      <w:r w:rsidRPr="008732A3">
        <w:rPr>
          <w:rFonts w:asciiTheme="minorHAnsi" w:hAnsiTheme="minorHAnsi" w:cstheme="minorHAnsi"/>
          <w:sz w:val="22"/>
          <w:szCs w:val="22"/>
        </w:rPr>
        <w:t xml:space="preserve"> </w:t>
      </w:r>
      <w:bookmarkEnd w:id="10"/>
      <w:bookmarkEnd w:id="11"/>
      <w:bookmarkEnd w:id="12"/>
      <w:bookmarkEnd w:id="13"/>
      <w:bookmarkEnd w:id="14"/>
      <w:bookmarkEnd w:id="15"/>
      <w:r w:rsidR="00A01195" w:rsidRPr="008732A3">
        <w:rPr>
          <w:rFonts w:asciiTheme="minorHAnsi" w:hAnsiTheme="minorHAnsi" w:cstheme="minorHAnsi"/>
          <w:sz w:val="22"/>
          <w:szCs w:val="22"/>
        </w:rPr>
        <w:t>Elektrakasten</w:t>
      </w:r>
      <w:bookmarkEnd w:id="16"/>
    </w:p>
    <w:p w14:paraId="388791D4" w14:textId="17B8D2D1" w:rsidR="00D1421F" w:rsidRPr="00367E9B" w:rsidRDefault="00D1421F" w:rsidP="00D5604E">
      <w:pPr>
        <w:rPr>
          <w:rFonts w:asciiTheme="minorHAnsi" w:hAnsiTheme="minorHAnsi" w:cstheme="minorHAnsi"/>
          <w:sz w:val="20"/>
          <w:szCs w:val="20"/>
        </w:rPr>
      </w:pPr>
    </w:p>
    <w:p w14:paraId="43CCF384" w14:textId="257B058F" w:rsidR="00787596" w:rsidRPr="00367E9B" w:rsidRDefault="00787596" w:rsidP="00D5604E">
      <w:pPr>
        <w:rPr>
          <w:rFonts w:asciiTheme="minorHAnsi" w:hAnsiTheme="minorHAnsi" w:cstheme="minorHAnsi"/>
          <w:sz w:val="20"/>
          <w:szCs w:val="20"/>
        </w:rPr>
      </w:pPr>
      <w:r w:rsidRPr="00367E9B">
        <w:rPr>
          <w:rFonts w:asciiTheme="minorHAnsi" w:hAnsiTheme="minorHAnsi" w:cstheme="minorHAnsi"/>
          <w:sz w:val="20"/>
          <w:szCs w:val="20"/>
        </w:rPr>
        <w:t xml:space="preserve">F1 De Elektrakasten dienen </w:t>
      </w:r>
      <w:r w:rsidR="00F67A37" w:rsidRPr="00367E9B">
        <w:rPr>
          <w:rFonts w:asciiTheme="minorHAnsi" w:hAnsiTheme="minorHAnsi" w:cstheme="minorHAnsi"/>
          <w:sz w:val="20"/>
          <w:szCs w:val="20"/>
        </w:rPr>
        <w:t>te voorzien in elektrische energie</w:t>
      </w:r>
      <w:r w:rsidR="00AF6FC2" w:rsidRPr="00367E9B">
        <w:rPr>
          <w:rFonts w:asciiTheme="minorHAnsi" w:hAnsiTheme="minorHAnsi" w:cstheme="minorHAnsi"/>
          <w:sz w:val="20"/>
          <w:szCs w:val="20"/>
        </w:rPr>
        <w:t>.</w:t>
      </w:r>
      <w:r w:rsidR="008643CD" w:rsidRPr="00367E9B">
        <w:rPr>
          <w:rFonts w:asciiTheme="minorHAnsi" w:hAnsiTheme="minorHAnsi" w:cstheme="minorHAnsi"/>
          <w:sz w:val="20"/>
          <w:szCs w:val="20"/>
        </w:rPr>
        <w:t xml:space="preserve"> </w:t>
      </w:r>
    </w:p>
    <w:p w14:paraId="0477AB15" w14:textId="5042DBB6" w:rsidR="00787596" w:rsidRPr="00367E9B" w:rsidRDefault="00F67A37" w:rsidP="00787596">
      <w:pPr>
        <w:rPr>
          <w:rFonts w:asciiTheme="minorHAnsi" w:hAnsiTheme="minorHAnsi" w:cstheme="minorHAnsi"/>
          <w:sz w:val="20"/>
          <w:szCs w:val="20"/>
        </w:rPr>
      </w:pPr>
      <w:r w:rsidRPr="00367E9B">
        <w:rPr>
          <w:rFonts w:asciiTheme="minorHAnsi" w:hAnsiTheme="minorHAnsi" w:cstheme="minorHAnsi"/>
          <w:sz w:val="20"/>
          <w:szCs w:val="20"/>
        </w:rPr>
        <w:t xml:space="preserve">F1.1 </w:t>
      </w:r>
      <w:r w:rsidR="00787596" w:rsidRPr="00367E9B">
        <w:rPr>
          <w:rFonts w:asciiTheme="minorHAnsi" w:hAnsiTheme="minorHAnsi" w:cstheme="minorHAnsi"/>
          <w:sz w:val="20"/>
          <w:szCs w:val="20"/>
        </w:rPr>
        <w:t>Het Systeem dient de aansluitwaarde, gelijktijdigheid, het soort en aantal aansluitingen af te stemmen op het soort Afnemers waarbij onderscheid wordt gemaakt in de volgende typen installaties:</w:t>
      </w:r>
    </w:p>
    <w:p w14:paraId="7DEB0477" w14:textId="7704B037" w:rsidR="00787596" w:rsidRPr="00367E9B" w:rsidRDefault="00AF6FC2" w:rsidP="00787596">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Type A</w:t>
      </w:r>
      <w:r w:rsidR="00787596" w:rsidRPr="00367E9B">
        <w:rPr>
          <w:rFonts w:asciiTheme="minorHAnsi" w:hAnsiTheme="minorHAnsi" w:cstheme="minorHAnsi"/>
          <w:sz w:val="20"/>
          <w:szCs w:val="20"/>
        </w:rPr>
        <w:t>: vaste standplaatshouder</w:t>
      </w:r>
    </w:p>
    <w:p w14:paraId="3C174024" w14:textId="3EA6E35B" w:rsidR="00787596" w:rsidRPr="00367E9B" w:rsidRDefault="00AF6FC2" w:rsidP="00787596">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Type B</w:t>
      </w:r>
      <w:r w:rsidR="00787596" w:rsidRPr="00367E9B">
        <w:rPr>
          <w:rFonts w:asciiTheme="minorHAnsi" w:hAnsiTheme="minorHAnsi" w:cstheme="minorHAnsi"/>
          <w:sz w:val="20"/>
          <w:szCs w:val="20"/>
        </w:rPr>
        <w:t>: markt/kleine evenementkast</w:t>
      </w:r>
    </w:p>
    <w:p w14:paraId="6304891B" w14:textId="4849A04D" w:rsidR="00787596" w:rsidRPr="00367E9B" w:rsidRDefault="00AF6FC2" w:rsidP="00787596">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Type C</w:t>
      </w:r>
      <w:r w:rsidR="00787596" w:rsidRPr="00367E9B">
        <w:rPr>
          <w:rFonts w:asciiTheme="minorHAnsi" w:hAnsiTheme="minorHAnsi" w:cstheme="minorHAnsi"/>
          <w:sz w:val="20"/>
          <w:szCs w:val="20"/>
        </w:rPr>
        <w:t>: grote evenementkast</w:t>
      </w:r>
    </w:p>
    <w:p w14:paraId="77466BF3" w14:textId="1AE2C5DE" w:rsidR="00787596" w:rsidRPr="00367E9B" w:rsidRDefault="00AF6FC2" w:rsidP="00787596">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Type D</w:t>
      </w:r>
      <w:r w:rsidR="00787596" w:rsidRPr="00367E9B">
        <w:rPr>
          <w:rFonts w:asciiTheme="minorHAnsi" w:hAnsiTheme="minorHAnsi" w:cstheme="minorHAnsi"/>
          <w:sz w:val="20"/>
          <w:szCs w:val="20"/>
        </w:rPr>
        <w:t>: maatwerk evenementkast</w:t>
      </w:r>
      <w:r w:rsidR="006D6220">
        <w:rPr>
          <w:rFonts w:asciiTheme="minorHAnsi" w:hAnsiTheme="minorHAnsi" w:cstheme="minorHAnsi"/>
          <w:sz w:val="20"/>
          <w:szCs w:val="20"/>
        </w:rPr>
        <w:t xml:space="preserve">  (</w:t>
      </w:r>
      <w:r w:rsidR="001E0EC8" w:rsidRPr="00367E9B">
        <w:rPr>
          <w:rFonts w:asciiTheme="minorHAnsi" w:hAnsiTheme="minorHAnsi" w:cstheme="minorHAnsi"/>
          <w:sz w:val="20"/>
          <w:szCs w:val="20"/>
        </w:rPr>
        <w:t>voor de inschrijving uitgaan van een kermiskast welke door het jaar voor de markt gebruikt kan worden. De kermiskast heeft als bij</w:t>
      </w:r>
      <w:r w:rsidR="002578C0" w:rsidRPr="00367E9B">
        <w:rPr>
          <w:rFonts w:asciiTheme="minorHAnsi" w:hAnsiTheme="minorHAnsi" w:cstheme="minorHAnsi"/>
          <w:sz w:val="20"/>
          <w:szCs w:val="20"/>
        </w:rPr>
        <w:t xml:space="preserve">zonderheid dat de </w:t>
      </w:r>
      <w:r w:rsidR="000F4B64">
        <w:rPr>
          <w:rFonts w:asciiTheme="minorHAnsi" w:hAnsiTheme="minorHAnsi" w:cstheme="minorHAnsi"/>
          <w:sz w:val="20"/>
          <w:szCs w:val="20"/>
        </w:rPr>
        <w:t>afnemer</w:t>
      </w:r>
      <w:r w:rsidR="002578C0" w:rsidRPr="00367E9B">
        <w:rPr>
          <w:rFonts w:asciiTheme="minorHAnsi" w:hAnsiTheme="minorHAnsi" w:cstheme="minorHAnsi"/>
          <w:sz w:val="20"/>
          <w:szCs w:val="20"/>
        </w:rPr>
        <w:t xml:space="preserve"> deze rechtstreeks </w:t>
      </w:r>
      <w:r w:rsidR="006D6220">
        <w:rPr>
          <w:rFonts w:asciiTheme="minorHAnsi" w:hAnsiTheme="minorHAnsi" w:cstheme="minorHAnsi"/>
          <w:sz w:val="20"/>
          <w:szCs w:val="20"/>
        </w:rPr>
        <w:t xml:space="preserve">kan </w:t>
      </w:r>
      <w:r w:rsidR="002578C0" w:rsidRPr="00367E9B">
        <w:rPr>
          <w:rFonts w:asciiTheme="minorHAnsi" w:hAnsiTheme="minorHAnsi" w:cstheme="minorHAnsi"/>
          <w:sz w:val="20"/>
          <w:szCs w:val="20"/>
        </w:rPr>
        <w:t>aansluit</w:t>
      </w:r>
      <w:r w:rsidR="006D6220">
        <w:rPr>
          <w:rFonts w:asciiTheme="minorHAnsi" w:hAnsiTheme="minorHAnsi" w:cstheme="minorHAnsi"/>
          <w:sz w:val="20"/>
          <w:szCs w:val="20"/>
        </w:rPr>
        <w:t>en</w:t>
      </w:r>
      <w:r w:rsidR="002578C0" w:rsidRPr="00367E9B">
        <w:rPr>
          <w:rFonts w:asciiTheme="minorHAnsi" w:hAnsiTheme="minorHAnsi" w:cstheme="minorHAnsi"/>
          <w:sz w:val="20"/>
          <w:szCs w:val="20"/>
        </w:rPr>
        <w:t>, dus zonder stekker</w:t>
      </w:r>
      <w:r w:rsidR="006D6220">
        <w:rPr>
          <w:rFonts w:asciiTheme="minorHAnsi" w:hAnsiTheme="minorHAnsi" w:cstheme="minorHAnsi"/>
          <w:sz w:val="20"/>
          <w:szCs w:val="20"/>
        </w:rPr>
        <w:t>, naast de normale aansluitingen voor de markt</w:t>
      </w:r>
      <w:r w:rsidR="002578C0" w:rsidRPr="00367E9B">
        <w:rPr>
          <w:rFonts w:asciiTheme="minorHAnsi" w:hAnsiTheme="minorHAnsi" w:cstheme="minorHAnsi"/>
          <w:sz w:val="20"/>
          <w:szCs w:val="20"/>
        </w:rPr>
        <w:t>. De kast zal hiervoor geschikt dienen te zijn</w:t>
      </w:r>
      <w:r w:rsidR="006D6220">
        <w:rPr>
          <w:rFonts w:asciiTheme="minorHAnsi" w:hAnsiTheme="minorHAnsi" w:cstheme="minorHAnsi"/>
          <w:sz w:val="20"/>
          <w:szCs w:val="20"/>
        </w:rPr>
        <w:t xml:space="preserve"> )</w:t>
      </w:r>
      <w:r w:rsidR="002578C0" w:rsidRPr="00367E9B">
        <w:rPr>
          <w:rFonts w:asciiTheme="minorHAnsi" w:hAnsiTheme="minorHAnsi" w:cstheme="minorHAnsi"/>
          <w:sz w:val="20"/>
          <w:szCs w:val="20"/>
        </w:rPr>
        <w:t>.</w:t>
      </w:r>
    </w:p>
    <w:p w14:paraId="1DFDB784" w14:textId="068ABF26" w:rsidR="00AF47B1" w:rsidRPr="00367E9B" w:rsidRDefault="00AF47B1" w:rsidP="00787596">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Type</w:t>
      </w:r>
      <w:r w:rsidR="00AF6FC2" w:rsidRPr="00367E9B">
        <w:rPr>
          <w:rFonts w:asciiTheme="minorHAnsi" w:hAnsiTheme="minorHAnsi" w:cstheme="minorHAnsi"/>
          <w:sz w:val="20"/>
          <w:szCs w:val="20"/>
        </w:rPr>
        <w:t xml:space="preserve"> E</w:t>
      </w:r>
      <w:r w:rsidRPr="00367E9B">
        <w:rPr>
          <w:rFonts w:asciiTheme="minorHAnsi" w:hAnsiTheme="minorHAnsi" w:cstheme="minorHAnsi"/>
          <w:sz w:val="20"/>
          <w:szCs w:val="20"/>
        </w:rPr>
        <w:t>: mobiele kast die per marktlocatie in een tijdelijke extra vraag kan voorzien.</w:t>
      </w:r>
      <w:r w:rsidR="009B5A39" w:rsidRPr="00367E9B">
        <w:rPr>
          <w:rFonts w:asciiTheme="minorHAnsi" w:hAnsiTheme="minorHAnsi" w:cstheme="minorHAnsi"/>
          <w:sz w:val="20"/>
          <w:szCs w:val="20"/>
        </w:rPr>
        <w:t xml:space="preserve"> Deze kast wordt op een </w:t>
      </w:r>
      <w:r w:rsidR="007D3AF0" w:rsidRPr="00367E9B">
        <w:rPr>
          <w:rFonts w:asciiTheme="minorHAnsi" w:hAnsiTheme="minorHAnsi" w:cstheme="minorHAnsi"/>
          <w:sz w:val="20"/>
          <w:szCs w:val="20"/>
        </w:rPr>
        <w:t>ander</w:t>
      </w:r>
      <w:r w:rsidR="006D6220">
        <w:rPr>
          <w:rFonts w:asciiTheme="minorHAnsi" w:hAnsiTheme="minorHAnsi" w:cstheme="minorHAnsi"/>
          <w:sz w:val="20"/>
          <w:szCs w:val="20"/>
        </w:rPr>
        <w:t>e bestaande</w:t>
      </w:r>
      <w:r w:rsidR="007D3AF0" w:rsidRPr="00367E9B">
        <w:rPr>
          <w:rFonts w:asciiTheme="minorHAnsi" w:hAnsiTheme="minorHAnsi" w:cstheme="minorHAnsi"/>
          <w:sz w:val="20"/>
          <w:szCs w:val="20"/>
        </w:rPr>
        <w:t xml:space="preserve"> kast aangesloten met 25 meter kabel. De functionaliteit is dezelfde als de type B kasten.</w:t>
      </w:r>
    </w:p>
    <w:p w14:paraId="34A1BFDB" w14:textId="77777777" w:rsidR="00F67A37" w:rsidRPr="00367E9B" w:rsidRDefault="00F67A37" w:rsidP="00F67A37">
      <w:pPr>
        <w:rPr>
          <w:rFonts w:asciiTheme="minorHAnsi" w:hAnsiTheme="minorHAnsi" w:cstheme="minorHAnsi"/>
          <w:sz w:val="20"/>
          <w:szCs w:val="20"/>
        </w:rPr>
      </w:pPr>
      <w:r w:rsidRPr="00367E9B">
        <w:rPr>
          <w:rFonts w:asciiTheme="minorHAnsi" w:hAnsiTheme="minorHAnsi" w:cstheme="minorHAnsi"/>
          <w:sz w:val="20"/>
          <w:szCs w:val="20"/>
        </w:rPr>
        <w:t>F1.2 Het Systeem dient te voorzien in de volgende aansluitwaarden en gelijktijdigheidsfactor:</w:t>
      </w:r>
    </w:p>
    <w:p w14:paraId="3C49F48C" w14:textId="42595B9F" w:rsidR="00F67A37" w:rsidRPr="00367E9B" w:rsidRDefault="00AF6FC2" w:rsidP="00F67A37">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Type A</w:t>
      </w:r>
      <w:r w:rsidR="00F67A37" w:rsidRPr="00367E9B">
        <w:rPr>
          <w:rFonts w:asciiTheme="minorHAnsi" w:hAnsiTheme="minorHAnsi" w:cstheme="minorHAnsi"/>
          <w:sz w:val="20"/>
          <w:szCs w:val="20"/>
        </w:rPr>
        <w:t>: 3x 35A met een gelijktijdigheid van ten minste 0,35;</w:t>
      </w:r>
    </w:p>
    <w:p w14:paraId="7C377D57" w14:textId="65BF75A7" w:rsidR="00F67A37" w:rsidRPr="00367E9B" w:rsidRDefault="00F67A37" w:rsidP="00F67A37">
      <w:pPr>
        <w:rPr>
          <w:rFonts w:asciiTheme="minorHAnsi" w:hAnsiTheme="minorHAnsi" w:cstheme="minorHAnsi"/>
          <w:sz w:val="20"/>
          <w:szCs w:val="20"/>
        </w:rPr>
      </w:pPr>
      <w:r w:rsidRPr="00367E9B">
        <w:rPr>
          <w:rFonts w:asciiTheme="minorHAnsi" w:hAnsiTheme="minorHAnsi" w:cstheme="minorHAnsi"/>
          <w:sz w:val="20"/>
          <w:szCs w:val="20"/>
        </w:rPr>
        <w:t>-</w:t>
      </w:r>
      <w:r w:rsidR="00AF6FC2" w:rsidRPr="00367E9B">
        <w:rPr>
          <w:rFonts w:asciiTheme="minorHAnsi" w:hAnsiTheme="minorHAnsi" w:cstheme="minorHAnsi"/>
          <w:sz w:val="20"/>
          <w:szCs w:val="20"/>
        </w:rPr>
        <w:tab/>
        <w:t>Type B</w:t>
      </w:r>
      <w:r w:rsidRPr="00367E9B">
        <w:rPr>
          <w:rFonts w:asciiTheme="minorHAnsi" w:hAnsiTheme="minorHAnsi" w:cstheme="minorHAnsi"/>
          <w:sz w:val="20"/>
          <w:szCs w:val="20"/>
        </w:rPr>
        <w:t>: 3x 80A met een gelijktijdigheid van ten minste 0,5;</w:t>
      </w:r>
    </w:p>
    <w:p w14:paraId="77D074AE" w14:textId="3522A9CA" w:rsidR="00F67A37" w:rsidRPr="00367E9B" w:rsidRDefault="00AF6FC2" w:rsidP="00F67A37">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Type C</w:t>
      </w:r>
      <w:r w:rsidR="00F67A37" w:rsidRPr="00367E9B">
        <w:rPr>
          <w:rFonts w:asciiTheme="minorHAnsi" w:hAnsiTheme="minorHAnsi" w:cstheme="minorHAnsi"/>
          <w:sz w:val="20"/>
          <w:szCs w:val="20"/>
        </w:rPr>
        <w:t>: 3x 80A met een gelijktijdigheid van ten minste 0,5;</w:t>
      </w:r>
    </w:p>
    <w:p w14:paraId="36125611" w14:textId="45EA7DFA" w:rsidR="00F67A37" w:rsidRPr="00367E9B" w:rsidRDefault="00AF6FC2" w:rsidP="00F67A37">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Type D: nader in te vullen per jaarplan</w:t>
      </w:r>
      <w:r w:rsidR="006D6220">
        <w:rPr>
          <w:rFonts w:asciiTheme="minorHAnsi" w:hAnsiTheme="minorHAnsi" w:cstheme="minorHAnsi"/>
          <w:sz w:val="20"/>
          <w:szCs w:val="20"/>
        </w:rPr>
        <w:t xml:space="preserve"> (</w:t>
      </w:r>
      <w:r w:rsidR="009B5A39" w:rsidRPr="00367E9B">
        <w:rPr>
          <w:rFonts w:asciiTheme="minorHAnsi" w:hAnsiTheme="minorHAnsi" w:cstheme="minorHAnsi"/>
          <w:sz w:val="20"/>
          <w:szCs w:val="20"/>
        </w:rPr>
        <w:t>v</w:t>
      </w:r>
      <w:r w:rsidR="008A3FFA" w:rsidRPr="00367E9B">
        <w:rPr>
          <w:rFonts w:asciiTheme="minorHAnsi" w:hAnsiTheme="minorHAnsi" w:cstheme="minorHAnsi"/>
          <w:sz w:val="20"/>
          <w:szCs w:val="20"/>
        </w:rPr>
        <w:t>oor de inschrijving uitgaan 3x250A met een gelijktijdigheid van ten minste 0,5</w:t>
      </w:r>
      <w:r w:rsidR="006D6220">
        <w:rPr>
          <w:rFonts w:asciiTheme="minorHAnsi" w:hAnsiTheme="minorHAnsi" w:cstheme="minorHAnsi"/>
          <w:sz w:val="20"/>
          <w:szCs w:val="20"/>
        </w:rPr>
        <w:t>)</w:t>
      </w:r>
    </w:p>
    <w:p w14:paraId="77610787" w14:textId="1F3E2025" w:rsidR="00AF47B1" w:rsidRPr="00367E9B" w:rsidRDefault="00AF6FC2" w:rsidP="00F67A37">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Type E</w:t>
      </w:r>
      <w:r w:rsidR="00AF47B1" w:rsidRPr="00367E9B">
        <w:rPr>
          <w:rFonts w:asciiTheme="minorHAnsi" w:hAnsiTheme="minorHAnsi" w:cstheme="minorHAnsi"/>
          <w:sz w:val="20"/>
          <w:szCs w:val="20"/>
        </w:rPr>
        <w:t xml:space="preserve">: </w:t>
      </w:r>
      <w:r w:rsidR="008A3FFA" w:rsidRPr="00367E9B">
        <w:rPr>
          <w:rFonts w:asciiTheme="minorHAnsi" w:hAnsiTheme="minorHAnsi" w:cstheme="minorHAnsi"/>
          <w:sz w:val="20"/>
          <w:szCs w:val="20"/>
        </w:rPr>
        <w:t>3x35A met een gelijktijdigheid van ten minste 0,5</w:t>
      </w:r>
    </w:p>
    <w:p w14:paraId="65BF54D3" w14:textId="77777777" w:rsidR="00F67A37" w:rsidRPr="00367E9B" w:rsidRDefault="00F67A37" w:rsidP="00F67A37">
      <w:pPr>
        <w:rPr>
          <w:rFonts w:asciiTheme="minorHAnsi" w:hAnsiTheme="minorHAnsi" w:cstheme="minorHAnsi"/>
          <w:sz w:val="20"/>
          <w:szCs w:val="20"/>
        </w:rPr>
      </w:pPr>
      <w:r w:rsidRPr="00367E9B">
        <w:rPr>
          <w:rFonts w:asciiTheme="minorHAnsi" w:hAnsiTheme="minorHAnsi" w:cstheme="minorHAnsi"/>
          <w:sz w:val="20"/>
          <w:szCs w:val="20"/>
        </w:rPr>
        <w:t>F1.3 Het Systeem dient te voorzien in de volgende CEE-form aansluitingen:</w:t>
      </w:r>
    </w:p>
    <w:p w14:paraId="78261896" w14:textId="3C525622" w:rsidR="00F67A37" w:rsidRPr="00367E9B" w:rsidRDefault="00AF6FC2" w:rsidP="00F67A37">
      <w:pPr>
        <w:rPr>
          <w:rFonts w:asciiTheme="minorHAnsi" w:hAnsiTheme="minorHAnsi" w:cstheme="minorHAnsi"/>
          <w:sz w:val="20"/>
          <w:szCs w:val="20"/>
          <w:lang w:val="en-US"/>
        </w:rPr>
      </w:pPr>
      <w:r w:rsidRPr="00367E9B">
        <w:rPr>
          <w:rFonts w:asciiTheme="minorHAnsi" w:hAnsiTheme="minorHAnsi" w:cstheme="minorHAnsi"/>
          <w:sz w:val="20"/>
          <w:szCs w:val="20"/>
          <w:lang w:val="en-US"/>
        </w:rPr>
        <w:t>-</w:t>
      </w:r>
      <w:r w:rsidRPr="00367E9B">
        <w:rPr>
          <w:rFonts w:asciiTheme="minorHAnsi" w:hAnsiTheme="minorHAnsi" w:cstheme="minorHAnsi"/>
          <w:sz w:val="20"/>
          <w:szCs w:val="20"/>
          <w:lang w:val="en-US"/>
        </w:rPr>
        <w:tab/>
        <w:t>Type A</w:t>
      </w:r>
      <w:r w:rsidR="00F67A37" w:rsidRPr="00367E9B">
        <w:rPr>
          <w:rFonts w:asciiTheme="minorHAnsi" w:hAnsiTheme="minorHAnsi" w:cstheme="minorHAnsi"/>
          <w:sz w:val="20"/>
          <w:szCs w:val="20"/>
          <w:lang w:val="en-US"/>
        </w:rPr>
        <w:t>: 3x 1f 16A (</w:t>
      </w:r>
      <w:proofErr w:type="spellStart"/>
      <w:r w:rsidR="00F67A37" w:rsidRPr="00367E9B">
        <w:rPr>
          <w:rFonts w:asciiTheme="minorHAnsi" w:hAnsiTheme="minorHAnsi" w:cstheme="minorHAnsi"/>
          <w:sz w:val="20"/>
          <w:szCs w:val="20"/>
          <w:lang w:val="en-US"/>
        </w:rPr>
        <w:t>blauw</w:t>
      </w:r>
      <w:proofErr w:type="spellEnd"/>
      <w:r w:rsidR="00F67A37" w:rsidRPr="00367E9B">
        <w:rPr>
          <w:rFonts w:asciiTheme="minorHAnsi" w:hAnsiTheme="minorHAnsi" w:cstheme="minorHAnsi"/>
          <w:sz w:val="20"/>
          <w:szCs w:val="20"/>
          <w:lang w:val="en-US"/>
        </w:rPr>
        <w:t>), 1x 3f16A (rood), 1x 3f32A (rood)</w:t>
      </w:r>
    </w:p>
    <w:p w14:paraId="688A2EF2" w14:textId="55CA5512" w:rsidR="00F67A37" w:rsidRPr="00367E9B" w:rsidRDefault="00AF6FC2" w:rsidP="00F67A37">
      <w:pPr>
        <w:rPr>
          <w:rFonts w:asciiTheme="minorHAnsi" w:hAnsiTheme="minorHAnsi" w:cstheme="minorHAnsi"/>
          <w:sz w:val="20"/>
          <w:szCs w:val="20"/>
          <w:lang w:val="en-US"/>
        </w:rPr>
      </w:pPr>
      <w:r w:rsidRPr="00367E9B">
        <w:rPr>
          <w:rFonts w:asciiTheme="minorHAnsi" w:hAnsiTheme="minorHAnsi" w:cstheme="minorHAnsi"/>
          <w:sz w:val="20"/>
          <w:szCs w:val="20"/>
          <w:lang w:val="en-US"/>
        </w:rPr>
        <w:t>-</w:t>
      </w:r>
      <w:r w:rsidRPr="00367E9B">
        <w:rPr>
          <w:rFonts w:asciiTheme="minorHAnsi" w:hAnsiTheme="minorHAnsi" w:cstheme="minorHAnsi"/>
          <w:sz w:val="20"/>
          <w:szCs w:val="20"/>
          <w:lang w:val="en-US"/>
        </w:rPr>
        <w:tab/>
        <w:t>Type B</w:t>
      </w:r>
      <w:r w:rsidR="00F67A37" w:rsidRPr="00367E9B">
        <w:rPr>
          <w:rFonts w:asciiTheme="minorHAnsi" w:hAnsiTheme="minorHAnsi" w:cstheme="minorHAnsi"/>
          <w:sz w:val="20"/>
          <w:szCs w:val="20"/>
          <w:lang w:val="en-US"/>
        </w:rPr>
        <w:t>: 6x 1f 16A (</w:t>
      </w:r>
      <w:proofErr w:type="spellStart"/>
      <w:r w:rsidR="00F67A37" w:rsidRPr="00367E9B">
        <w:rPr>
          <w:rFonts w:asciiTheme="minorHAnsi" w:hAnsiTheme="minorHAnsi" w:cstheme="minorHAnsi"/>
          <w:sz w:val="20"/>
          <w:szCs w:val="20"/>
          <w:lang w:val="en-US"/>
        </w:rPr>
        <w:t>blauw</w:t>
      </w:r>
      <w:proofErr w:type="spellEnd"/>
      <w:r w:rsidR="00F67A37" w:rsidRPr="00367E9B">
        <w:rPr>
          <w:rFonts w:asciiTheme="minorHAnsi" w:hAnsiTheme="minorHAnsi" w:cstheme="minorHAnsi"/>
          <w:sz w:val="20"/>
          <w:szCs w:val="20"/>
          <w:lang w:val="en-US"/>
        </w:rPr>
        <w:t>), 2x 3f16A (rood), 4x 3f32A (rood)</w:t>
      </w:r>
    </w:p>
    <w:p w14:paraId="1837EEE1" w14:textId="28CE1DA9" w:rsidR="00F67A37" w:rsidRPr="00367E9B" w:rsidRDefault="00AF6FC2" w:rsidP="00F67A37">
      <w:pPr>
        <w:rPr>
          <w:rFonts w:asciiTheme="minorHAnsi" w:hAnsiTheme="minorHAnsi" w:cstheme="minorHAnsi"/>
          <w:sz w:val="20"/>
          <w:szCs w:val="20"/>
          <w:lang w:val="en-US"/>
        </w:rPr>
      </w:pPr>
      <w:r w:rsidRPr="00367E9B">
        <w:rPr>
          <w:rFonts w:asciiTheme="minorHAnsi" w:hAnsiTheme="minorHAnsi" w:cstheme="minorHAnsi"/>
          <w:sz w:val="20"/>
          <w:szCs w:val="20"/>
          <w:lang w:val="en-US"/>
        </w:rPr>
        <w:t>-</w:t>
      </w:r>
      <w:r w:rsidRPr="00367E9B">
        <w:rPr>
          <w:rFonts w:asciiTheme="minorHAnsi" w:hAnsiTheme="minorHAnsi" w:cstheme="minorHAnsi"/>
          <w:sz w:val="20"/>
          <w:szCs w:val="20"/>
          <w:lang w:val="en-US"/>
        </w:rPr>
        <w:tab/>
        <w:t>Type C</w:t>
      </w:r>
      <w:r w:rsidR="00F67A37" w:rsidRPr="00367E9B">
        <w:rPr>
          <w:rFonts w:asciiTheme="minorHAnsi" w:hAnsiTheme="minorHAnsi" w:cstheme="minorHAnsi"/>
          <w:sz w:val="20"/>
          <w:szCs w:val="20"/>
          <w:lang w:val="en-US"/>
        </w:rPr>
        <w:t>: 3x 1f 16A (</w:t>
      </w:r>
      <w:proofErr w:type="spellStart"/>
      <w:r w:rsidR="00F67A37" w:rsidRPr="00367E9B">
        <w:rPr>
          <w:rFonts w:asciiTheme="minorHAnsi" w:hAnsiTheme="minorHAnsi" w:cstheme="minorHAnsi"/>
          <w:sz w:val="20"/>
          <w:szCs w:val="20"/>
          <w:lang w:val="en-US"/>
        </w:rPr>
        <w:t>blauw</w:t>
      </w:r>
      <w:proofErr w:type="spellEnd"/>
      <w:r w:rsidR="00F67A37" w:rsidRPr="00367E9B">
        <w:rPr>
          <w:rFonts w:asciiTheme="minorHAnsi" w:hAnsiTheme="minorHAnsi" w:cstheme="minorHAnsi"/>
          <w:sz w:val="20"/>
          <w:szCs w:val="20"/>
          <w:lang w:val="en-US"/>
        </w:rPr>
        <w:t>), 4x 3f32A (rood), 1x 3f63A (rood)</w:t>
      </w:r>
    </w:p>
    <w:p w14:paraId="5FBCF08F" w14:textId="4FEFAB0C" w:rsidR="00F67A37" w:rsidRPr="00367E9B" w:rsidRDefault="00AF6FC2" w:rsidP="00F67A37">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Type D</w:t>
      </w:r>
      <w:r w:rsidR="00F67A37" w:rsidRPr="00367E9B">
        <w:rPr>
          <w:rFonts w:asciiTheme="minorHAnsi" w:hAnsiTheme="minorHAnsi" w:cstheme="minorHAnsi"/>
          <w:sz w:val="20"/>
          <w:szCs w:val="20"/>
        </w:rPr>
        <w:t xml:space="preserve"> (maatwerk): </w:t>
      </w:r>
      <w:r w:rsidRPr="00367E9B">
        <w:rPr>
          <w:rFonts w:asciiTheme="minorHAnsi" w:hAnsiTheme="minorHAnsi" w:cstheme="minorHAnsi"/>
          <w:sz w:val="20"/>
          <w:szCs w:val="20"/>
        </w:rPr>
        <w:t>nader in te vullen per jaarplan</w:t>
      </w:r>
      <w:r w:rsidR="006D6220">
        <w:rPr>
          <w:rFonts w:asciiTheme="minorHAnsi" w:hAnsiTheme="minorHAnsi" w:cstheme="minorHAnsi"/>
          <w:sz w:val="20"/>
          <w:szCs w:val="20"/>
        </w:rPr>
        <w:t xml:space="preserve"> (</w:t>
      </w:r>
      <w:r w:rsidR="009B5A39" w:rsidRPr="00367E9B">
        <w:rPr>
          <w:rFonts w:asciiTheme="minorHAnsi" w:hAnsiTheme="minorHAnsi" w:cstheme="minorHAnsi"/>
          <w:sz w:val="20"/>
          <w:szCs w:val="20"/>
        </w:rPr>
        <w:t xml:space="preserve">voor de inschrijving uit gaan van </w:t>
      </w:r>
      <w:r w:rsidR="0038053D" w:rsidRPr="00367E9B">
        <w:rPr>
          <w:rFonts w:asciiTheme="minorHAnsi" w:hAnsiTheme="minorHAnsi" w:cstheme="minorHAnsi"/>
          <w:sz w:val="20"/>
          <w:szCs w:val="20"/>
        </w:rPr>
        <w:t>3x 1f 16A (blauw), 4x 3f32A (rood), 1x 3f63A (rood)</w:t>
      </w:r>
      <w:r w:rsidR="006D6220">
        <w:rPr>
          <w:rFonts w:asciiTheme="minorHAnsi" w:hAnsiTheme="minorHAnsi" w:cstheme="minorHAnsi"/>
          <w:sz w:val="20"/>
          <w:szCs w:val="20"/>
        </w:rPr>
        <w:t>)</w:t>
      </w:r>
    </w:p>
    <w:p w14:paraId="562525C1" w14:textId="435EB9E8" w:rsidR="00AF6FC2" w:rsidRPr="00367E9B" w:rsidRDefault="00AF6FC2" w:rsidP="00F67A37">
      <w:pPr>
        <w:rPr>
          <w:rFonts w:asciiTheme="minorHAnsi" w:hAnsiTheme="minorHAnsi" w:cstheme="minorHAnsi"/>
          <w:sz w:val="20"/>
          <w:szCs w:val="20"/>
          <w:lang w:val="en-US"/>
        </w:rPr>
      </w:pPr>
      <w:r w:rsidRPr="00367E9B">
        <w:rPr>
          <w:rFonts w:asciiTheme="minorHAnsi" w:hAnsiTheme="minorHAnsi" w:cstheme="minorHAnsi"/>
          <w:sz w:val="20"/>
          <w:szCs w:val="20"/>
          <w:lang w:val="en-US"/>
        </w:rPr>
        <w:t>-</w:t>
      </w:r>
      <w:r w:rsidRPr="00367E9B">
        <w:rPr>
          <w:rFonts w:asciiTheme="minorHAnsi" w:hAnsiTheme="minorHAnsi" w:cstheme="minorHAnsi"/>
          <w:sz w:val="20"/>
          <w:szCs w:val="20"/>
          <w:lang w:val="en-US"/>
        </w:rPr>
        <w:tab/>
        <w:t xml:space="preserve">Type E </w:t>
      </w:r>
      <w:r w:rsidR="009B5A39" w:rsidRPr="00367E9B">
        <w:rPr>
          <w:rFonts w:asciiTheme="minorHAnsi" w:hAnsiTheme="minorHAnsi" w:cstheme="minorHAnsi"/>
          <w:sz w:val="20"/>
          <w:szCs w:val="20"/>
          <w:lang w:val="en-US"/>
        </w:rPr>
        <w:t>: 4x 1f 16A (</w:t>
      </w:r>
      <w:proofErr w:type="spellStart"/>
      <w:r w:rsidR="009B5A39" w:rsidRPr="00367E9B">
        <w:rPr>
          <w:rFonts w:asciiTheme="minorHAnsi" w:hAnsiTheme="minorHAnsi" w:cstheme="minorHAnsi"/>
          <w:sz w:val="20"/>
          <w:szCs w:val="20"/>
          <w:lang w:val="en-US"/>
        </w:rPr>
        <w:t>blauw</w:t>
      </w:r>
      <w:proofErr w:type="spellEnd"/>
      <w:r w:rsidR="009B5A39" w:rsidRPr="00367E9B">
        <w:rPr>
          <w:rFonts w:asciiTheme="minorHAnsi" w:hAnsiTheme="minorHAnsi" w:cstheme="minorHAnsi"/>
          <w:sz w:val="20"/>
          <w:szCs w:val="20"/>
          <w:lang w:val="en-US"/>
        </w:rPr>
        <w:t>), 2x 3f16A (rood)</w:t>
      </w:r>
    </w:p>
    <w:p w14:paraId="2AAF8FC6" w14:textId="218C8E08" w:rsidR="00F67A37" w:rsidRPr="00367E9B" w:rsidRDefault="00F67A37" w:rsidP="00F67A37">
      <w:pPr>
        <w:rPr>
          <w:rFonts w:asciiTheme="minorHAnsi" w:hAnsiTheme="minorHAnsi" w:cstheme="minorHAnsi"/>
          <w:sz w:val="20"/>
          <w:szCs w:val="20"/>
        </w:rPr>
      </w:pPr>
      <w:r w:rsidRPr="00367E9B">
        <w:rPr>
          <w:rFonts w:asciiTheme="minorHAnsi" w:hAnsiTheme="minorHAnsi" w:cstheme="minorHAnsi"/>
          <w:sz w:val="20"/>
          <w:szCs w:val="20"/>
        </w:rPr>
        <w:t>F1.4 Het Systeem dient per aansluiting automatisch te stoppen met het voorzien in energie zodra de CEE-form stekker wordt losgekoppeld van de CEE-form aansluiting.</w:t>
      </w:r>
      <w:r w:rsidR="00EF4C73">
        <w:rPr>
          <w:rFonts w:asciiTheme="minorHAnsi" w:hAnsiTheme="minorHAnsi" w:cstheme="minorHAnsi"/>
          <w:sz w:val="20"/>
          <w:szCs w:val="20"/>
        </w:rPr>
        <w:t xml:space="preserve"> </w:t>
      </w:r>
      <w:r w:rsidR="00EF4C73" w:rsidRPr="00EF4C73">
        <w:rPr>
          <w:rFonts w:asciiTheme="minorHAnsi" w:hAnsiTheme="minorHAnsi" w:cstheme="minorHAnsi"/>
          <w:sz w:val="20"/>
          <w:szCs w:val="20"/>
        </w:rPr>
        <w:t>De energielevering stopt als de stekker uit het stopcontact wordt gehaald en de energie meting stopt als er geen verbruik is. Dit is ook mogelijk te maken dat de stekker alleen uit kan als de groep is uitgeschakeld, of andersom dat een stekker wordt gedetecteerd voordat een activatie mogelijk is.</w:t>
      </w:r>
    </w:p>
    <w:p w14:paraId="092AD36F" w14:textId="3B901516" w:rsidR="007F239E" w:rsidRPr="00367E9B" w:rsidRDefault="007F239E" w:rsidP="00D5604E">
      <w:pPr>
        <w:rPr>
          <w:rFonts w:asciiTheme="minorHAnsi" w:hAnsiTheme="minorHAnsi" w:cstheme="minorHAnsi"/>
          <w:sz w:val="20"/>
          <w:szCs w:val="20"/>
        </w:rPr>
      </w:pPr>
      <w:r w:rsidRPr="00367E9B">
        <w:rPr>
          <w:rFonts w:asciiTheme="minorHAnsi" w:hAnsiTheme="minorHAnsi" w:cstheme="minorHAnsi"/>
          <w:sz w:val="20"/>
          <w:szCs w:val="20"/>
        </w:rPr>
        <w:t xml:space="preserve">F1.5 Het systeem dient te zijn voorzien van een CE-certificaat en te voldoen aan de </w:t>
      </w:r>
      <w:r w:rsidR="00971060" w:rsidRPr="00367E9B">
        <w:rPr>
          <w:rFonts w:asciiTheme="minorHAnsi" w:hAnsiTheme="minorHAnsi" w:cstheme="minorHAnsi"/>
          <w:sz w:val="20"/>
          <w:szCs w:val="20"/>
        </w:rPr>
        <w:t>NEN1010</w:t>
      </w:r>
      <w:r w:rsidR="009B5A39" w:rsidRPr="00367E9B">
        <w:rPr>
          <w:rFonts w:asciiTheme="minorHAnsi" w:hAnsiTheme="minorHAnsi" w:cstheme="minorHAnsi"/>
          <w:sz w:val="20"/>
          <w:szCs w:val="20"/>
        </w:rPr>
        <w:t xml:space="preserve"> </w:t>
      </w:r>
    </w:p>
    <w:p w14:paraId="476BA436" w14:textId="29CE2A7A" w:rsidR="00787596" w:rsidRPr="00367E9B" w:rsidRDefault="0045336E" w:rsidP="00D5604E">
      <w:pPr>
        <w:rPr>
          <w:rFonts w:asciiTheme="minorHAnsi" w:hAnsiTheme="minorHAnsi" w:cstheme="minorHAnsi"/>
          <w:sz w:val="20"/>
          <w:szCs w:val="20"/>
        </w:rPr>
      </w:pPr>
      <w:r w:rsidRPr="00367E9B">
        <w:rPr>
          <w:rFonts w:asciiTheme="minorHAnsi" w:hAnsiTheme="minorHAnsi" w:cstheme="minorHAnsi"/>
          <w:sz w:val="20"/>
          <w:szCs w:val="20"/>
        </w:rPr>
        <w:t>F1.6</w:t>
      </w:r>
      <w:r w:rsidR="00B52295" w:rsidRPr="00367E9B">
        <w:rPr>
          <w:rFonts w:asciiTheme="minorHAnsi" w:hAnsiTheme="minorHAnsi" w:cstheme="minorHAnsi"/>
          <w:sz w:val="20"/>
          <w:szCs w:val="20"/>
        </w:rPr>
        <w:t xml:space="preserve"> Het Systeem dient Afnemers en onderho</w:t>
      </w:r>
      <w:r w:rsidR="003D6CD8" w:rsidRPr="00367E9B">
        <w:rPr>
          <w:rFonts w:asciiTheme="minorHAnsi" w:hAnsiTheme="minorHAnsi" w:cstheme="minorHAnsi"/>
          <w:sz w:val="20"/>
          <w:szCs w:val="20"/>
        </w:rPr>
        <w:t>uder te beschermen aardfouten,</w:t>
      </w:r>
      <w:r w:rsidR="00B52295" w:rsidRPr="00367E9B">
        <w:rPr>
          <w:rFonts w:asciiTheme="minorHAnsi" w:hAnsiTheme="minorHAnsi" w:cstheme="minorHAnsi"/>
          <w:sz w:val="20"/>
          <w:szCs w:val="20"/>
        </w:rPr>
        <w:t xml:space="preserve"> kortsluiting</w:t>
      </w:r>
      <w:r w:rsidR="003D6CD8" w:rsidRPr="00367E9B">
        <w:rPr>
          <w:rFonts w:asciiTheme="minorHAnsi" w:hAnsiTheme="minorHAnsi" w:cstheme="minorHAnsi"/>
          <w:sz w:val="20"/>
          <w:szCs w:val="20"/>
        </w:rPr>
        <w:t xml:space="preserve"> en aanraking</w:t>
      </w:r>
      <w:r w:rsidR="00B52295" w:rsidRPr="00367E9B">
        <w:rPr>
          <w:rFonts w:asciiTheme="minorHAnsi" w:hAnsiTheme="minorHAnsi" w:cstheme="minorHAnsi"/>
          <w:sz w:val="20"/>
          <w:szCs w:val="20"/>
        </w:rPr>
        <w:t>. CEE-form aansluitingen binnen het Systeem dienen voorzien te zijn van een separate aardlekschakelaar en zekering.</w:t>
      </w:r>
    </w:p>
    <w:p w14:paraId="79E55B24" w14:textId="1EBACB1A" w:rsidR="00B52295" w:rsidRPr="00367E9B" w:rsidRDefault="0045336E" w:rsidP="00D5604E">
      <w:pPr>
        <w:rPr>
          <w:rFonts w:asciiTheme="minorHAnsi" w:hAnsiTheme="minorHAnsi" w:cstheme="minorHAnsi"/>
          <w:sz w:val="20"/>
          <w:szCs w:val="20"/>
        </w:rPr>
      </w:pPr>
      <w:r w:rsidRPr="00367E9B">
        <w:rPr>
          <w:rFonts w:asciiTheme="minorHAnsi" w:hAnsiTheme="minorHAnsi" w:cstheme="minorHAnsi"/>
          <w:sz w:val="20"/>
          <w:szCs w:val="20"/>
        </w:rPr>
        <w:t>F1.7</w:t>
      </w:r>
      <w:r w:rsidR="00B52295" w:rsidRPr="00367E9B">
        <w:rPr>
          <w:rFonts w:asciiTheme="minorHAnsi" w:hAnsiTheme="minorHAnsi" w:cstheme="minorHAnsi"/>
          <w:sz w:val="20"/>
          <w:szCs w:val="20"/>
        </w:rPr>
        <w:t xml:space="preserve"> Het Systeem dient beschermt te zijn tegen overbelasting</w:t>
      </w:r>
    </w:p>
    <w:p w14:paraId="12CD8828" w14:textId="69C97D5C" w:rsidR="00F67A37" w:rsidRPr="00367E9B" w:rsidRDefault="0045336E" w:rsidP="00F67A37">
      <w:pPr>
        <w:rPr>
          <w:rFonts w:asciiTheme="minorHAnsi" w:hAnsiTheme="minorHAnsi" w:cstheme="minorHAnsi"/>
          <w:sz w:val="20"/>
          <w:szCs w:val="20"/>
        </w:rPr>
      </w:pPr>
      <w:r w:rsidRPr="00367E9B">
        <w:rPr>
          <w:rFonts w:asciiTheme="minorHAnsi" w:hAnsiTheme="minorHAnsi" w:cstheme="minorHAnsi"/>
          <w:sz w:val="20"/>
          <w:szCs w:val="20"/>
        </w:rPr>
        <w:t>F1.8</w:t>
      </w:r>
      <w:r w:rsidR="00F67A37" w:rsidRPr="00367E9B">
        <w:rPr>
          <w:rFonts w:asciiTheme="minorHAnsi" w:hAnsiTheme="minorHAnsi" w:cstheme="minorHAnsi"/>
          <w:sz w:val="20"/>
          <w:szCs w:val="20"/>
        </w:rPr>
        <w:t xml:space="preserve"> Het systeem dient geschikt te zijn om ten minste de volgende handelingen op locatie te kunnen uitvoeren door een </w:t>
      </w:r>
      <w:r w:rsidR="00B73493" w:rsidRPr="00367E9B">
        <w:rPr>
          <w:rFonts w:asciiTheme="minorHAnsi" w:hAnsiTheme="minorHAnsi" w:cstheme="minorHAnsi"/>
          <w:sz w:val="20"/>
          <w:szCs w:val="20"/>
        </w:rPr>
        <w:t>Afnemer</w:t>
      </w:r>
      <w:r w:rsidR="00F67A37" w:rsidRPr="00367E9B">
        <w:rPr>
          <w:rFonts w:asciiTheme="minorHAnsi" w:hAnsiTheme="minorHAnsi" w:cstheme="minorHAnsi"/>
          <w:sz w:val="20"/>
          <w:szCs w:val="20"/>
        </w:rPr>
        <w:t>:</w:t>
      </w:r>
    </w:p>
    <w:p w14:paraId="71ED217F" w14:textId="7011AF08" w:rsidR="00F67A37" w:rsidRPr="00367E9B" w:rsidRDefault="00F67A37" w:rsidP="00F67A37">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Het ontgrendelen van een eventuele deur van het Afnemersdeel van de kast.</w:t>
      </w:r>
    </w:p>
    <w:p w14:paraId="312B0378" w14:textId="77777777" w:rsidR="00F67A37" w:rsidRPr="00367E9B" w:rsidRDefault="00F67A37" w:rsidP="00F67A37">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Het per CEE-form aansluiting inschakelen van de energieafname.</w:t>
      </w:r>
    </w:p>
    <w:p w14:paraId="07877B58" w14:textId="5A30CF82" w:rsidR="00787596" w:rsidRPr="00367E9B" w:rsidRDefault="00F67A37" w:rsidP="00F67A37">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Het her-inschakelen van beveiligingen, voor zover toegestaan binnen de kaders van de NEN1010</w:t>
      </w:r>
    </w:p>
    <w:p w14:paraId="59BF2643" w14:textId="3FC0E476" w:rsidR="00B73493" w:rsidRPr="00367E9B" w:rsidRDefault="0045336E" w:rsidP="00B73493">
      <w:pPr>
        <w:rPr>
          <w:rFonts w:asciiTheme="minorHAnsi" w:hAnsiTheme="minorHAnsi" w:cstheme="minorHAnsi"/>
          <w:sz w:val="20"/>
          <w:szCs w:val="20"/>
        </w:rPr>
      </w:pPr>
      <w:r w:rsidRPr="00367E9B">
        <w:rPr>
          <w:rFonts w:asciiTheme="minorHAnsi" w:hAnsiTheme="minorHAnsi" w:cstheme="minorHAnsi"/>
          <w:sz w:val="20"/>
          <w:szCs w:val="20"/>
        </w:rPr>
        <w:t>F1.9</w:t>
      </w:r>
      <w:r w:rsidR="00B73493" w:rsidRPr="00367E9B">
        <w:rPr>
          <w:rFonts w:asciiTheme="minorHAnsi" w:hAnsiTheme="minorHAnsi" w:cstheme="minorHAnsi"/>
          <w:sz w:val="20"/>
          <w:szCs w:val="20"/>
        </w:rPr>
        <w:t xml:space="preserve"> Het Systeem dient per CEE-form aansluiting te zijn voorzien van een indicatie welke de bedrijfstoestand aangeeft van de CEE-form aansluiting. </w:t>
      </w:r>
    </w:p>
    <w:p w14:paraId="7635CF5E" w14:textId="0CCEB437" w:rsidR="00B73493" w:rsidRPr="00367E9B" w:rsidRDefault="00B73493" w:rsidP="00B73493">
      <w:pPr>
        <w:rPr>
          <w:rFonts w:asciiTheme="minorHAnsi" w:hAnsiTheme="minorHAnsi" w:cstheme="minorHAnsi"/>
          <w:sz w:val="20"/>
          <w:szCs w:val="20"/>
        </w:rPr>
      </w:pPr>
      <w:r w:rsidRPr="00367E9B">
        <w:rPr>
          <w:rFonts w:asciiTheme="minorHAnsi" w:hAnsiTheme="minorHAnsi" w:cstheme="minorHAnsi"/>
          <w:sz w:val="20"/>
          <w:szCs w:val="20"/>
        </w:rPr>
        <w:t>De indicaties zijn minimaal :  niet beschikbaar/ storing, beschikbaar, in bedrijf;</w:t>
      </w:r>
    </w:p>
    <w:p w14:paraId="4A55B9C4" w14:textId="4E0EDC1B" w:rsidR="00B73493" w:rsidRPr="00367E9B" w:rsidRDefault="0045336E" w:rsidP="00B73493">
      <w:pPr>
        <w:rPr>
          <w:rFonts w:asciiTheme="minorHAnsi" w:hAnsiTheme="minorHAnsi" w:cstheme="minorHAnsi"/>
          <w:sz w:val="20"/>
          <w:szCs w:val="20"/>
        </w:rPr>
      </w:pPr>
      <w:r w:rsidRPr="00367E9B">
        <w:rPr>
          <w:rFonts w:asciiTheme="minorHAnsi" w:hAnsiTheme="minorHAnsi" w:cstheme="minorHAnsi"/>
          <w:sz w:val="20"/>
          <w:szCs w:val="20"/>
        </w:rPr>
        <w:t>F1.10</w:t>
      </w:r>
      <w:r w:rsidR="00B73493" w:rsidRPr="00367E9B">
        <w:rPr>
          <w:rFonts w:asciiTheme="minorHAnsi" w:hAnsiTheme="minorHAnsi" w:cstheme="minorHAnsi"/>
          <w:sz w:val="20"/>
          <w:szCs w:val="20"/>
        </w:rPr>
        <w:t xml:space="preserve"> Het Systeem dient aan de buitenzijde van de kast te zijn voorzien van de volgende informatie:</w:t>
      </w:r>
    </w:p>
    <w:p w14:paraId="55C46E57" w14:textId="7C7C78FE" w:rsidR="00B73493" w:rsidRPr="00367E9B" w:rsidRDefault="00B73493" w:rsidP="00B73493">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 xml:space="preserve">Uniek identificatienummer conform </w:t>
      </w:r>
      <w:r w:rsidR="009B5A39" w:rsidRPr="00367E9B">
        <w:rPr>
          <w:rFonts w:asciiTheme="minorHAnsi" w:hAnsiTheme="minorHAnsi" w:cstheme="minorHAnsi"/>
          <w:sz w:val="20"/>
          <w:szCs w:val="20"/>
        </w:rPr>
        <w:t xml:space="preserve">opgave </w:t>
      </w:r>
      <w:r w:rsidR="000B553D">
        <w:rPr>
          <w:rFonts w:asciiTheme="minorHAnsi" w:hAnsiTheme="minorHAnsi" w:cstheme="minorHAnsi"/>
          <w:sz w:val="20"/>
          <w:szCs w:val="20"/>
        </w:rPr>
        <w:t>Opdrachtgever</w:t>
      </w:r>
    </w:p>
    <w:p w14:paraId="00ECDF80" w14:textId="18C3DA50" w:rsidR="00787596" w:rsidRPr="00367E9B" w:rsidRDefault="00B73493" w:rsidP="00B73493">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 xml:space="preserve">Naam en telefoonnummer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ten behoeve van het melden van storingen.</w:t>
      </w:r>
    </w:p>
    <w:p w14:paraId="1A46F384" w14:textId="77777777" w:rsidR="00787596" w:rsidRPr="00367E9B" w:rsidRDefault="00787596" w:rsidP="00D5604E">
      <w:pPr>
        <w:rPr>
          <w:rFonts w:asciiTheme="minorHAnsi" w:hAnsiTheme="minorHAnsi" w:cstheme="minorHAnsi"/>
          <w:sz w:val="20"/>
          <w:szCs w:val="20"/>
        </w:rPr>
      </w:pPr>
    </w:p>
    <w:p w14:paraId="636BA77E" w14:textId="10106631" w:rsidR="006C2F92" w:rsidRPr="00367E9B" w:rsidRDefault="00B73493" w:rsidP="00D5604E">
      <w:pPr>
        <w:rPr>
          <w:rFonts w:asciiTheme="minorHAnsi" w:hAnsiTheme="minorHAnsi" w:cstheme="minorHAnsi"/>
          <w:sz w:val="20"/>
          <w:szCs w:val="20"/>
        </w:rPr>
      </w:pPr>
      <w:r w:rsidRPr="00367E9B">
        <w:rPr>
          <w:rFonts w:asciiTheme="minorHAnsi" w:hAnsiTheme="minorHAnsi" w:cstheme="minorHAnsi"/>
          <w:sz w:val="20"/>
          <w:szCs w:val="20"/>
        </w:rPr>
        <w:t xml:space="preserve">F2 Het Systeem dient Afnemers middels een </w:t>
      </w:r>
      <w:r w:rsidR="007F239E" w:rsidRPr="00367E9B">
        <w:rPr>
          <w:rFonts w:asciiTheme="minorHAnsi" w:hAnsiTheme="minorHAnsi" w:cstheme="minorHAnsi"/>
          <w:sz w:val="20"/>
          <w:szCs w:val="20"/>
        </w:rPr>
        <w:t>backoffice p</w:t>
      </w:r>
      <w:r w:rsidRPr="00367E9B">
        <w:rPr>
          <w:rFonts w:asciiTheme="minorHAnsi" w:hAnsiTheme="minorHAnsi" w:cstheme="minorHAnsi"/>
          <w:sz w:val="20"/>
          <w:szCs w:val="20"/>
        </w:rPr>
        <w:t>ortal ‘real time’ te informeren over het energiegebruik tijdens en na de Afnameperiode</w:t>
      </w:r>
    </w:p>
    <w:p w14:paraId="2B5F5EB5" w14:textId="77777777" w:rsidR="00B73493" w:rsidRPr="00367E9B" w:rsidRDefault="00B73493" w:rsidP="00D5604E">
      <w:pPr>
        <w:rPr>
          <w:rFonts w:asciiTheme="minorHAnsi" w:hAnsiTheme="minorHAnsi" w:cstheme="minorHAnsi"/>
          <w:sz w:val="20"/>
          <w:szCs w:val="20"/>
        </w:rPr>
      </w:pPr>
    </w:p>
    <w:p w14:paraId="120A1801" w14:textId="5E8FB7AA" w:rsidR="0060702F" w:rsidRPr="00367E9B" w:rsidRDefault="0060702F" w:rsidP="0060702F">
      <w:pPr>
        <w:rPr>
          <w:rFonts w:asciiTheme="minorHAnsi" w:hAnsiTheme="minorHAnsi" w:cstheme="minorHAnsi"/>
          <w:sz w:val="20"/>
          <w:szCs w:val="20"/>
        </w:rPr>
      </w:pPr>
      <w:r w:rsidRPr="00367E9B">
        <w:rPr>
          <w:rFonts w:asciiTheme="minorHAnsi" w:hAnsiTheme="minorHAnsi" w:cstheme="minorHAnsi"/>
          <w:sz w:val="20"/>
          <w:szCs w:val="20"/>
        </w:rPr>
        <w:lastRenderedPageBreak/>
        <w:t>G1 De straatkast dient te bestaan uit gescheiden compartimenten met elk een eigen deur, waarbij het onderhoudsdeel en netbeheerdersdeel gecombineerd mag worden indien dit is toegestaan door de netbeheerder (Enexis). Het afnemersdeel mag</w:t>
      </w:r>
      <w:r w:rsidR="00553C1D">
        <w:rPr>
          <w:rFonts w:asciiTheme="minorHAnsi" w:hAnsiTheme="minorHAnsi" w:cstheme="minorHAnsi"/>
          <w:sz w:val="20"/>
          <w:szCs w:val="20"/>
        </w:rPr>
        <w:t xml:space="preserve"> aan de</w:t>
      </w:r>
      <w:r w:rsidRPr="00367E9B">
        <w:rPr>
          <w:rFonts w:asciiTheme="minorHAnsi" w:hAnsiTheme="minorHAnsi" w:cstheme="minorHAnsi"/>
          <w:sz w:val="20"/>
          <w:szCs w:val="20"/>
        </w:rPr>
        <w:t xml:space="preserve"> buiten</w:t>
      </w:r>
      <w:r w:rsidR="00553C1D">
        <w:rPr>
          <w:rFonts w:asciiTheme="minorHAnsi" w:hAnsiTheme="minorHAnsi" w:cstheme="minorHAnsi"/>
          <w:sz w:val="20"/>
          <w:szCs w:val="20"/>
        </w:rPr>
        <w:t>zijde van</w:t>
      </w:r>
      <w:r w:rsidRPr="00367E9B">
        <w:rPr>
          <w:rFonts w:asciiTheme="minorHAnsi" w:hAnsiTheme="minorHAnsi" w:cstheme="minorHAnsi"/>
          <w:sz w:val="20"/>
          <w:szCs w:val="20"/>
        </w:rPr>
        <w:t xml:space="preserve"> de kast zijn geplaatst.</w:t>
      </w:r>
      <w:r w:rsidR="009B5A39" w:rsidRPr="00367E9B">
        <w:rPr>
          <w:rFonts w:asciiTheme="minorHAnsi" w:hAnsiTheme="minorHAnsi" w:cstheme="minorHAnsi"/>
          <w:sz w:val="20"/>
          <w:szCs w:val="20"/>
        </w:rPr>
        <w:t xml:space="preserve"> </w:t>
      </w:r>
    </w:p>
    <w:p w14:paraId="2EF8C368" w14:textId="54FCC017" w:rsidR="00787596" w:rsidRPr="00367E9B" w:rsidRDefault="0060702F" w:rsidP="006735DD">
      <w:pPr>
        <w:pStyle w:val="Lijstalinea"/>
        <w:numPr>
          <w:ilvl w:val="0"/>
          <w:numId w:val="29"/>
        </w:numPr>
        <w:rPr>
          <w:rFonts w:asciiTheme="minorHAnsi" w:hAnsiTheme="minorHAnsi" w:cstheme="minorHAnsi"/>
          <w:sz w:val="20"/>
          <w:szCs w:val="20"/>
        </w:rPr>
      </w:pPr>
      <w:r w:rsidRPr="00367E9B">
        <w:rPr>
          <w:rFonts w:asciiTheme="minorHAnsi" w:hAnsiTheme="minorHAnsi" w:cstheme="minorHAnsi"/>
          <w:sz w:val="20"/>
          <w:szCs w:val="20"/>
        </w:rPr>
        <w:t>Het onderhoudsdeel dient de beveiliging, verdeling, groepenschakelaars, bediening- en communicatiesystemen te huisvesten.</w:t>
      </w:r>
    </w:p>
    <w:p w14:paraId="7F620719" w14:textId="5A9468EA" w:rsidR="0060702F" w:rsidRPr="00367E9B" w:rsidRDefault="0060702F" w:rsidP="006735DD">
      <w:pPr>
        <w:pStyle w:val="Lijstalinea"/>
        <w:numPr>
          <w:ilvl w:val="0"/>
          <w:numId w:val="29"/>
        </w:numPr>
        <w:rPr>
          <w:rFonts w:asciiTheme="minorHAnsi" w:hAnsiTheme="minorHAnsi" w:cstheme="minorHAnsi"/>
          <w:sz w:val="20"/>
          <w:szCs w:val="20"/>
        </w:rPr>
      </w:pPr>
      <w:r w:rsidRPr="00367E9B">
        <w:rPr>
          <w:rFonts w:asciiTheme="minorHAnsi" w:hAnsiTheme="minorHAnsi" w:cstheme="minorHAnsi"/>
          <w:sz w:val="20"/>
          <w:szCs w:val="20"/>
        </w:rPr>
        <w:t>Het netbeheerderdeel dient de netaansluiting en  de elektriciteitsmeter van de netbeheerder te huisvesten.</w:t>
      </w:r>
    </w:p>
    <w:p w14:paraId="2480814C" w14:textId="77777777" w:rsidR="006735DD" w:rsidRPr="00367E9B" w:rsidRDefault="006735DD" w:rsidP="00D5604E">
      <w:pPr>
        <w:rPr>
          <w:rFonts w:asciiTheme="minorHAnsi" w:hAnsiTheme="minorHAnsi" w:cstheme="minorHAnsi"/>
          <w:sz w:val="20"/>
          <w:szCs w:val="20"/>
        </w:rPr>
      </w:pPr>
    </w:p>
    <w:p w14:paraId="70ECF907" w14:textId="527AB350" w:rsidR="006735DD" w:rsidRPr="00367E9B" w:rsidRDefault="006735DD" w:rsidP="00BA5EE5">
      <w:pPr>
        <w:rPr>
          <w:rFonts w:asciiTheme="minorHAnsi" w:hAnsiTheme="minorHAnsi" w:cstheme="minorHAnsi"/>
          <w:sz w:val="20"/>
          <w:szCs w:val="20"/>
        </w:rPr>
      </w:pPr>
      <w:r w:rsidRPr="00367E9B">
        <w:rPr>
          <w:rFonts w:asciiTheme="minorHAnsi" w:hAnsiTheme="minorHAnsi" w:cstheme="minorHAnsi"/>
          <w:sz w:val="20"/>
          <w:szCs w:val="20"/>
        </w:rPr>
        <w:t>G1.1 De deuren dienen</w:t>
      </w:r>
      <w:r w:rsidR="00BA5EE5" w:rsidRPr="00367E9B">
        <w:rPr>
          <w:rFonts w:asciiTheme="minorHAnsi" w:hAnsiTheme="minorHAnsi" w:cstheme="minorHAnsi"/>
          <w:sz w:val="20"/>
          <w:szCs w:val="20"/>
        </w:rPr>
        <w:t xml:space="preserve"> volgens NEN 5096 </w:t>
      </w:r>
      <w:r w:rsidR="00713968" w:rsidRPr="00367E9B">
        <w:rPr>
          <w:rFonts w:asciiTheme="minorHAnsi" w:hAnsiTheme="minorHAnsi" w:cstheme="minorHAnsi"/>
          <w:sz w:val="20"/>
          <w:szCs w:val="20"/>
        </w:rPr>
        <w:t xml:space="preserve">inbraak werend </w:t>
      </w:r>
      <w:r w:rsidR="00BA5EE5" w:rsidRPr="00367E9B">
        <w:rPr>
          <w:rFonts w:asciiTheme="minorHAnsi" w:hAnsiTheme="minorHAnsi" w:cstheme="minorHAnsi"/>
          <w:sz w:val="20"/>
          <w:szCs w:val="20"/>
        </w:rPr>
        <w:t>te zijn en voldoen aan de in die norm aangegeven weerstandsklasse 2.</w:t>
      </w:r>
    </w:p>
    <w:p w14:paraId="03E96682" w14:textId="575267DA" w:rsidR="005702B6" w:rsidRPr="00367E9B" w:rsidRDefault="005702B6" w:rsidP="00D5604E">
      <w:pPr>
        <w:rPr>
          <w:rFonts w:asciiTheme="minorHAnsi" w:hAnsiTheme="minorHAnsi" w:cstheme="minorHAnsi"/>
          <w:sz w:val="20"/>
          <w:szCs w:val="20"/>
        </w:rPr>
      </w:pPr>
      <w:r w:rsidRPr="00367E9B">
        <w:rPr>
          <w:rFonts w:asciiTheme="minorHAnsi" w:hAnsiTheme="minorHAnsi" w:cstheme="minorHAnsi"/>
          <w:sz w:val="20"/>
          <w:szCs w:val="20"/>
        </w:rPr>
        <w:t>G1.2 De straatkasten dienen uitgevoerd te zijn in Roestvaststaal van ten minste AISI 304 kwaliteit</w:t>
      </w:r>
    </w:p>
    <w:p w14:paraId="17477152" w14:textId="6A9E7ABE" w:rsidR="00B52295" w:rsidRPr="00367E9B" w:rsidRDefault="005702B6" w:rsidP="00B52295">
      <w:pPr>
        <w:rPr>
          <w:rFonts w:asciiTheme="minorHAnsi" w:hAnsiTheme="minorHAnsi" w:cstheme="minorHAnsi"/>
          <w:sz w:val="20"/>
          <w:szCs w:val="20"/>
        </w:rPr>
      </w:pPr>
      <w:r w:rsidRPr="00367E9B">
        <w:rPr>
          <w:rFonts w:asciiTheme="minorHAnsi" w:hAnsiTheme="minorHAnsi" w:cstheme="minorHAnsi"/>
          <w:sz w:val="20"/>
          <w:szCs w:val="20"/>
        </w:rPr>
        <w:t xml:space="preserve">G1.3 De straatkasten dienen op buitenzijden voorzien te zijn van een anti wildplak coating type AW4010 van fabricaat CAS Nederland of gelijkwaardig in dezelfde kleur als de conservering. </w:t>
      </w:r>
      <w:r w:rsidR="00B52295" w:rsidRPr="00367E9B">
        <w:rPr>
          <w:rFonts w:asciiTheme="minorHAnsi" w:hAnsiTheme="minorHAnsi" w:cstheme="minorHAnsi"/>
          <w:sz w:val="20"/>
          <w:szCs w:val="20"/>
        </w:rPr>
        <w:t>De binnen- en buitenzijde van de straatkast alsmede de aanrijdbeveiliging dient geheel voorzien te zijn van een conservering in de volgende kleur:</w:t>
      </w:r>
    </w:p>
    <w:p w14:paraId="2AD313A2" w14:textId="77777777" w:rsidR="00B52295" w:rsidRPr="00367E9B" w:rsidRDefault="00B52295" w:rsidP="00B52295">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Binnen de ring: RAL 9017;</w:t>
      </w:r>
    </w:p>
    <w:p w14:paraId="35A299E7" w14:textId="7EA4F435" w:rsidR="005702B6" w:rsidRPr="00367E9B" w:rsidRDefault="00B52295" w:rsidP="00B52295">
      <w:pPr>
        <w:rPr>
          <w:rFonts w:asciiTheme="minorHAnsi" w:hAnsiTheme="minorHAnsi" w:cstheme="minorHAnsi"/>
          <w:sz w:val="20"/>
          <w:szCs w:val="20"/>
        </w:rPr>
      </w:pPr>
      <w:r w:rsidRPr="00367E9B">
        <w:rPr>
          <w:rFonts w:asciiTheme="minorHAnsi" w:hAnsiTheme="minorHAnsi" w:cstheme="minorHAnsi"/>
          <w:sz w:val="20"/>
          <w:szCs w:val="20"/>
        </w:rPr>
        <w:t>-</w:t>
      </w:r>
      <w:r w:rsidRPr="00367E9B">
        <w:rPr>
          <w:rFonts w:asciiTheme="minorHAnsi" w:hAnsiTheme="minorHAnsi" w:cstheme="minorHAnsi"/>
          <w:sz w:val="20"/>
          <w:szCs w:val="20"/>
        </w:rPr>
        <w:tab/>
        <w:t>Buiten de ring: RAL 7032.</w:t>
      </w:r>
    </w:p>
    <w:p w14:paraId="5AB3BED2" w14:textId="194CC511" w:rsidR="00BA5EE5" w:rsidRPr="00367E9B" w:rsidRDefault="00BA5EE5" w:rsidP="00B52295">
      <w:pPr>
        <w:rPr>
          <w:rFonts w:asciiTheme="minorHAnsi" w:hAnsiTheme="minorHAnsi" w:cstheme="minorHAnsi"/>
          <w:sz w:val="20"/>
          <w:szCs w:val="20"/>
        </w:rPr>
      </w:pPr>
      <w:r w:rsidRPr="00367E9B">
        <w:rPr>
          <w:rFonts w:asciiTheme="minorHAnsi" w:hAnsiTheme="minorHAnsi" w:cstheme="minorHAnsi"/>
          <w:sz w:val="20"/>
          <w:szCs w:val="20"/>
        </w:rPr>
        <w:t>Optioneel dienen te kasten te zijn voorzien van foto-</w:t>
      </w:r>
      <w:proofErr w:type="spellStart"/>
      <w:r w:rsidRPr="00367E9B">
        <w:rPr>
          <w:rFonts w:asciiTheme="minorHAnsi" w:hAnsiTheme="minorHAnsi" w:cstheme="minorHAnsi"/>
          <w:sz w:val="20"/>
          <w:szCs w:val="20"/>
        </w:rPr>
        <w:t>bestickering</w:t>
      </w:r>
      <w:proofErr w:type="spellEnd"/>
      <w:r w:rsidRPr="00367E9B">
        <w:rPr>
          <w:rFonts w:asciiTheme="minorHAnsi" w:hAnsiTheme="minorHAnsi" w:cstheme="minorHAnsi"/>
          <w:sz w:val="20"/>
          <w:szCs w:val="20"/>
        </w:rPr>
        <w:t xml:space="preserve">, dit wordt </w:t>
      </w:r>
      <w:r w:rsidR="00E111BC" w:rsidRPr="00367E9B">
        <w:rPr>
          <w:rFonts w:asciiTheme="minorHAnsi" w:hAnsiTheme="minorHAnsi" w:cstheme="minorHAnsi"/>
          <w:sz w:val="20"/>
          <w:szCs w:val="20"/>
        </w:rPr>
        <w:t>in het jaarplan of offerte aanvraag aangegeven.</w:t>
      </w:r>
    </w:p>
    <w:p w14:paraId="300F07F8" w14:textId="1922A816" w:rsidR="00787596" w:rsidRPr="00367E9B" w:rsidRDefault="005702B6" w:rsidP="00D5604E">
      <w:pPr>
        <w:rPr>
          <w:rFonts w:asciiTheme="minorHAnsi" w:hAnsiTheme="minorHAnsi" w:cstheme="minorHAnsi"/>
          <w:sz w:val="20"/>
          <w:szCs w:val="20"/>
        </w:rPr>
      </w:pPr>
      <w:r w:rsidRPr="00367E9B">
        <w:rPr>
          <w:rFonts w:asciiTheme="minorHAnsi" w:hAnsiTheme="minorHAnsi" w:cstheme="minorHAnsi"/>
          <w:sz w:val="20"/>
          <w:szCs w:val="20"/>
        </w:rPr>
        <w:t xml:space="preserve">G1.4 Op posities waar er risico is op aanrijding met voertuigen dient de straatkast te zijn beschermd middels een </w:t>
      </w:r>
      <w:r w:rsidR="00841904" w:rsidRPr="00367E9B">
        <w:rPr>
          <w:rFonts w:asciiTheme="minorHAnsi" w:hAnsiTheme="minorHAnsi" w:cstheme="minorHAnsi"/>
          <w:sz w:val="20"/>
          <w:szCs w:val="20"/>
        </w:rPr>
        <w:t xml:space="preserve">onderhoudsvrije </w:t>
      </w:r>
      <w:r w:rsidRPr="00367E9B">
        <w:rPr>
          <w:rFonts w:asciiTheme="minorHAnsi" w:hAnsiTheme="minorHAnsi" w:cstheme="minorHAnsi"/>
          <w:sz w:val="20"/>
          <w:szCs w:val="20"/>
        </w:rPr>
        <w:t>aanrijdbeveiliging</w:t>
      </w:r>
      <w:r w:rsidR="00553C1D">
        <w:rPr>
          <w:rFonts w:asciiTheme="minorHAnsi" w:hAnsiTheme="minorHAnsi" w:cstheme="minorHAnsi"/>
          <w:sz w:val="20"/>
          <w:szCs w:val="20"/>
        </w:rPr>
        <w:t xml:space="preserve"> (in de deelopdracht als aparte post op te nemen).</w:t>
      </w:r>
    </w:p>
    <w:p w14:paraId="5FAAE45B" w14:textId="38B4E0CB" w:rsidR="0013768C" w:rsidRPr="00367E9B" w:rsidRDefault="0013768C" w:rsidP="00D5604E">
      <w:pPr>
        <w:rPr>
          <w:rFonts w:asciiTheme="minorHAnsi" w:hAnsiTheme="minorHAnsi" w:cstheme="minorHAnsi"/>
          <w:sz w:val="20"/>
          <w:szCs w:val="20"/>
        </w:rPr>
      </w:pPr>
      <w:r w:rsidRPr="00367E9B">
        <w:rPr>
          <w:rFonts w:asciiTheme="minorHAnsi" w:hAnsiTheme="minorHAnsi" w:cstheme="minorHAnsi"/>
          <w:sz w:val="20"/>
          <w:szCs w:val="20"/>
        </w:rPr>
        <w:t xml:space="preserve">G1.5 Bij gevallen van mogelijk schadeverhaal  dient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de </w:t>
      </w:r>
      <w:r w:rsidR="000B553D">
        <w:rPr>
          <w:rFonts w:asciiTheme="minorHAnsi" w:hAnsiTheme="minorHAnsi" w:cstheme="minorHAnsi"/>
          <w:sz w:val="20"/>
          <w:szCs w:val="20"/>
        </w:rPr>
        <w:t>Opdrachtgever</w:t>
      </w:r>
      <w:r w:rsidRPr="00367E9B">
        <w:rPr>
          <w:rFonts w:asciiTheme="minorHAnsi" w:hAnsiTheme="minorHAnsi" w:cstheme="minorHAnsi"/>
          <w:sz w:val="20"/>
          <w:szCs w:val="20"/>
        </w:rPr>
        <w:t xml:space="preserve"> volledig te ontzorgen middels het tijdig aanleveren van informatie</w:t>
      </w:r>
      <w:r w:rsidR="009B5A39" w:rsidRPr="00367E9B">
        <w:rPr>
          <w:rFonts w:asciiTheme="minorHAnsi" w:hAnsiTheme="minorHAnsi" w:cstheme="minorHAnsi"/>
          <w:sz w:val="20"/>
          <w:szCs w:val="20"/>
        </w:rPr>
        <w:t xml:space="preserve"> (foto's en kostenopgave)</w:t>
      </w:r>
      <w:r w:rsidRPr="00367E9B">
        <w:rPr>
          <w:rFonts w:asciiTheme="minorHAnsi" w:hAnsiTheme="minorHAnsi" w:cstheme="minorHAnsi"/>
          <w:sz w:val="20"/>
          <w:szCs w:val="20"/>
        </w:rPr>
        <w:t xml:space="preserve">. </w:t>
      </w:r>
    </w:p>
    <w:p w14:paraId="349DB525" w14:textId="68C38B6B" w:rsidR="00787596" w:rsidRPr="00367E9B" w:rsidRDefault="00B52295" w:rsidP="00D5604E">
      <w:pPr>
        <w:rPr>
          <w:rFonts w:asciiTheme="minorHAnsi" w:hAnsiTheme="minorHAnsi" w:cstheme="minorHAnsi"/>
          <w:sz w:val="20"/>
          <w:szCs w:val="20"/>
        </w:rPr>
      </w:pPr>
      <w:r w:rsidRPr="00367E9B">
        <w:rPr>
          <w:rFonts w:asciiTheme="minorHAnsi" w:hAnsiTheme="minorHAnsi" w:cstheme="minorHAnsi"/>
          <w:sz w:val="20"/>
          <w:szCs w:val="20"/>
        </w:rPr>
        <w:t>G1.6 Het Systeem dient te zijn voorzien van een kabeldoorvoer onder maaiveld ten behoeve van de kabel van de netbeheerder.</w:t>
      </w:r>
    </w:p>
    <w:p w14:paraId="213B26F5" w14:textId="77777777" w:rsidR="00787596" w:rsidRPr="00367E9B" w:rsidRDefault="00787596" w:rsidP="00D5604E">
      <w:pPr>
        <w:rPr>
          <w:rFonts w:asciiTheme="minorHAnsi" w:hAnsiTheme="minorHAnsi" w:cstheme="minorHAnsi"/>
          <w:sz w:val="20"/>
          <w:szCs w:val="20"/>
        </w:rPr>
      </w:pPr>
    </w:p>
    <w:p w14:paraId="755248A9" w14:textId="55490942" w:rsidR="00787596" w:rsidRPr="00367E9B" w:rsidRDefault="0006722F" w:rsidP="00D5604E">
      <w:pPr>
        <w:rPr>
          <w:rFonts w:asciiTheme="minorHAnsi" w:hAnsiTheme="minorHAnsi" w:cstheme="minorHAnsi"/>
          <w:sz w:val="20"/>
          <w:szCs w:val="20"/>
        </w:rPr>
      </w:pPr>
      <w:r w:rsidRPr="00367E9B">
        <w:rPr>
          <w:rFonts w:asciiTheme="minorHAnsi" w:hAnsiTheme="minorHAnsi" w:cstheme="minorHAnsi"/>
          <w:sz w:val="20"/>
          <w:szCs w:val="20"/>
        </w:rPr>
        <w:t>H1.1 De Installaties ELE-101, ELE-102 en ELE-103 (Muzentuinen) dienen aangepast te worden zodanig dat de bestaande waterkranen zich in een losse slot-afsluitbare straatkast met slangdoorvoer bevinden, deze zijn nu nog in de Elektrakast o</w:t>
      </w:r>
      <w:r w:rsidR="000F3CAC">
        <w:rPr>
          <w:rFonts w:asciiTheme="minorHAnsi" w:hAnsiTheme="minorHAnsi" w:cstheme="minorHAnsi"/>
          <w:sz w:val="20"/>
          <w:szCs w:val="20"/>
        </w:rPr>
        <w:t>7</w:t>
      </w:r>
      <w:r w:rsidRPr="00367E9B">
        <w:rPr>
          <w:rFonts w:asciiTheme="minorHAnsi" w:hAnsiTheme="minorHAnsi" w:cstheme="minorHAnsi"/>
          <w:sz w:val="20"/>
          <w:szCs w:val="20"/>
        </w:rPr>
        <w:t xml:space="preserve">pgenomen. </w:t>
      </w:r>
    </w:p>
    <w:p w14:paraId="0CF708FF" w14:textId="2368C20B" w:rsidR="0006722F" w:rsidRDefault="0006722F" w:rsidP="00D5604E">
      <w:pPr>
        <w:rPr>
          <w:rFonts w:asciiTheme="minorHAnsi" w:hAnsiTheme="minorHAnsi" w:cstheme="minorHAnsi"/>
          <w:sz w:val="20"/>
          <w:szCs w:val="20"/>
        </w:rPr>
      </w:pPr>
      <w:r w:rsidRPr="00367E9B">
        <w:rPr>
          <w:rFonts w:asciiTheme="minorHAnsi" w:hAnsiTheme="minorHAnsi" w:cstheme="minorHAnsi"/>
          <w:sz w:val="20"/>
          <w:szCs w:val="20"/>
        </w:rPr>
        <w:t>H1.2 Installatie ELE-055 dient voorzien te zijn van een nieuwe netaansluiting. Deze komt nu uit de parkeergarage.</w:t>
      </w:r>
    </w:p>
    <w:p w14:paraId="04E8F44B" w14:textId="77777777" w:rsidR="009308A8" w:rsidRPr="00367E9B" w:rsidRDefault="009308A8" w:rsidP="00D5604E">
      <w:pPr>
        <w:rPr>
          <w:rFonts w:asciiTheme="minorHAnsi" w:hAnsiTheme="minorHAnsi" w:cstheme="minorHAnsi"/>
          <w:sz w:val="20"/>
          <w:szCs w:val="20"/>
        </w:rPr>
      </w:pPr>
    </w:p>
    <w:p w14:paraId="36BD18DB" w14:textId="68445F81" w:rsidR="00D5604E" w:rsidRPr="008732A3" w:rsidRDefault="006C4DC8" w:rsidP="008732A3">
      <w:pPr>
        <w:pStyle w:val="Kop2"/>
        <w:tabs>
          <w:tab w:val="clear" w:pos="2564"/>
        </w:tabs>
        <w:ind w:left="0" w:hanging="993"/>
        <w:rPr>
          <w:rFonts w:asciiTheme="minorHAnsi" w:hAnsiTheme="minorHAnsi" w:cstheme="minorHAnsi"/>
          <w:sz w:val="22"/>
          <w:szCs w:val="22"/>
        </w:rPr>
      </w:pPr>
      <w:bookmarkStart w:id="17" w:name="_Toc43199564"/>
      <w:r w:rsidRPr="008732A3">
        <w:rPr>
          <w:rFonts w:asciiTheme="minorHAnsi" w:hAnsiTheme="minorHAnsi" w:cstheme="minorHAnsi"/>
          <w:sz w:val="22"/>
          <w:szCs w:val="22"/>
        </w:rPr>
        <w:t xml:space="preserve">Plaatsen en </w:t>
      </w:r>
      <w:r w:rsidR="00A01195" w:rsidRPr="008732A3">
        <w:rPr>
          <w:rFonts w:asciiTheme="minorHAnsi" w:hAnsiTheme="minorHAnsi" w:cstheme="minorHAnsi"/>
          <w:sz w:val="22"/>
          <w:szCs w:val="22"/>
        </w:rPr>
        <w:t>Verwijderen Elektrakasten</w:t>
      </w:r>
      <w:bookmarkEnd w:id="17"/>
    </w:p>
    <w:p w14:paraId="0F6F5B29" w14:textId="6C2405CC" w:rsidR="00D5604E" w:rsidRPr="00367E9B" w:rsidRDefault="00D5604E" w:rsidP="009B26C8">
      <w:pPr>
        <w:keepNext/>
        <w:rPr>
          <w:rFonts w:asciiTheme="minorHAnsi" w:hAnsiTheme="minorHAnsi" w:cstheme="minorHAnsi"/>
          <w:sz w:val="20"/>
          <w:szCs w:val="20"/>
        </w:rPr>
      </w:pPr>
      <w:r w:rsidRPr="00367E9B">
        <w:rPr>
          <w:rFonts w:asciiTheme="minorHAnsi" w:hAnsiTheme="minorHAnsi" w:cstheme="minorHAnsi"/>
          <w:sz w:val="20"/>
          <w:szCs w:val="20"/>
        </w:rPr>
        <w:t xml:space="preserve">De </w:t>
      </w:r>
      <w:r w:rsidR="00B24894" w:rsidRPr="00367E9B">
        <w:rPr>
          <w:rFonts w:asciiTheme="minorHAnsi" w:hAnsiTheme="minorHAnsi" w:cstheme="minorHAnsi"/>
          <w:sz w:val="20"/>
          <w:szCs w:val="20"/>
        </w:rPr>
        <w:t>ON</w:t>
      </w:r>
      <w:r w:rsidRPr="00367E9B">
        <w:rPr>
          <w:rFonts w:asciiTheme="minorHAnsi" w:hAnsiTheme="minorHAnsi" w:cstheme="minorHAnsi"/>
          <w:sz w:val="20"/>
          <w:szCs w:val="20"/>
        </w:rPr>
        <w:t xml:space="preserve"> dient:</w:t>
      </w:r>
    </w:p>
    <w:p w14:paraId="5691A2F8" w14:textId="77777777" w:rsidR="006C4DC8" w:rsidRPr="00367E9B" w:rsidRDefault="006C4DC8" w:rsidP="006C4DC8">
      <w:pPr>
        <w:numPr>
          <w:ilvl w:val="0"/>
          <w:numId w:val="14"/>
        </w:numPr>
        <w:suppressAutoHyphens w:val="0"/>
        <w:jc w:val="left"/>
        <w:rPr>
          <w:rFonts w:asciiTheme="minorHAnsi" w:hAnsiTheme="minorHAnsi" w:cstheme="minorHAnsi"/>
          <w:sz w:val="20"/>
          <w:szCs w:val="20"/>
        </w:rPr>
      </w:pPr>
      <w:r w:rsidRPr="00367E9B">
        <w:rPr>
          <w:rFonts w:asciiTheme="minorHAnsi" w:hAnsiTheme="minorHAnsi" w:cstheme="minorHAnsi"/>
          <w:sz w:val="20"/>
          <w:szCs w:val="20"/>
        </w:rPr>
        <w:t>Als grondroerder ervoor te zorgen dat de werkzaamheden worden uitgevoerd volgens de richtlijn Zorgvuldig graven welke is verwoord in de Wet informatie-uitwisseling Bovengrondse en ondergrondse netten (WIBON) inclusief uitvoeren van de KLIC-melding;</w:t>
      </w:r>
    </w:p>
    <w:p w14:paraId="2C25F922" w14:textId="7A473655" w:rsidR="006C4DC8" w:rsidRPr="00367E9B" w:rsidRDefault="006C4DC8" w:rsidP="006C4DC8">
      <w:pPr>
        <w:pStyle w:val="Lijstalinea"/>
        <w:numPr>
          <w:ilvl w:val="0"/>
          <w:numId w:val="14"/>
        </w:numPr>
        <w:suppressAutoHyphens w:val="0"/>
        <w:jc w:val="left"/>
        <w:rPr>
          <w:rFonts w:asciiTheme="minorHAnsi" w:hAnsiTheme="minorHAnsi" w:cstheme="minorHAnsi"/>
          <w:sz w:val="20"/>
          <w:szCs w:val="20"/>
        </w:rPr>
      </w:pPr>
      <w:r w:rsidRPr="00367E9B">
        <w:rPr>
          <w:rFonts w:asciiTheme="minorHAnsi" w:hAnsiTheme="minorHAnsi" w:cstheme="minorHAnsi"/>
          <w:sz w:val="20"/>
          <w:szCs w:val="20"/>
        </w:rPr>
        <w:t xml:space="preserve">Rekening te houden met de voorschriften als genoemd in </w:t>
      </w:r>
      <w:r w:rsidR="00613092">
        <w:rPr>
          <w:rFonts w:asciiTheme="minorHAnsi" w:hAnsiTheme="minorHAnsi" w:cstheme="minorHAnsi"/>
          <w:sz w:val="20"/>
          <w:szCs w:val="20"/>
        </w:rPr>
        <w:t>Bijlage 5 - P</w:t>
      </w:r>
      <w:r w:rsidRPr="00367E9B">
        <w:rPr>
          <w:rFonts w:asciiTheme="minorHAnsi" w:hAnsiTheme="minorHAnsi" w:cstheme="minorHAnsi"/>
          <w:sz w:val="20"/>
          <w:szCs w:val="20"/>
        </w:rPr>
        <w:t>oster Werken rond bomen</w:t>
      </w:r>
      <w:r w:rsidR="00B52D56">
        <w:rPr>
          <w:rFonts w:asciiTheme="minorHAnsi" w:hAnsiTheme="minorHAnsi" w:cstheme="minorHAnsi"/>
          <w:sz w:val="20"/>
          <w:szCs w:val="20"/>
        </w:rPr>
        <w:t>;</w:t>
      </w:r>
    </w:p>
    <w:p w14:paraId="47D35C8D" w14:textId="04C5B35F" w:rsidR="006C4DC8" w:rsidRPr="00367E9B" w:rsidRDefault="006C4DC8" w:rsidP="006C4DC8">
      <w:pPr>
        <w:numPr>
          <w:ilvl w:val="0"/>
          <w:numId w:val="14"/>
        </w:numPr>
        <w:suppressAutoHyphens w:val="0"/>
        <w:jc w:val="left"/>
        <w:rPr>
          <w:rFonts w:asciiTheme="minorHAnsi" w:hAnsiTheme="minorHAnsi" w:cstheme="minorHAnsi"/>
          <w:sz w:val="20"/>
          <w:szCs w:val="20"/>
        </w:rPr>
      </w:pPr>
      <w:r w:rsidRPr="00367E9B">
        <w:rPr>
          <w:rFonts w:asciiTheme="minorHAnsi" w:hAnsiTheme="minorHAnsi" w:cstheme="minorHAnsi"/>
          <w:sz w:val="20"/>
          <w:szCs w:val="20"/>
        </w:rPr>
        <w:t xml:space="preserve">Tijdens de uitvoering van de </w:t>
      </w:r>
      <w:r w:rsidR="00613092">
        <w:rPr>
          <w:rFonts w:asciiTheme="minorHAnsi" w:hAnsiTheme="minorHAnsi" w:cstheme="minorHAnsi"/>
          <w:sz w:val="20"/>
          <w:szCs w:val="20"/>
        </w:rPr>
        <w:t>Deel</w:t>
      </w:r>
      <w:r w:rsidRPr="00367E9B">
        <w:rPr>
          <w:rFonts w:asciiTheme="minorHAnsi" w:hAnsiTheme="minorHAnsi" w:cstheme="minorHAnsi"/>
          <w:sz w:val="20"/>
          <w:szCs w:val="20"/>
        </w:rPr>
        <w:t xml:space="preserve">opdracht onveilige situaties op het werk te voorkomen of deze op passende en veilige wijze af te zetten; </w:t>
      </w:r>
    </w:p>
    <w:p w14:paraId="129266D7" w14:textId="33A6D3E6" w:rsidR="006C4DC8" w:rsidRDefault="006C4DC8" w:rsidP="006C4DC8">
      <w:pPr>
        <w:pStyle w:val="Lijstalinea"/>
        <w:numPr>
          <w:ilvl w:val="0"/>
          <w:numId w:val="14"/>
        </w:numPr>
        <w:rPr>
          <w:rFonts w:asciiTheme="minorHAnsi" w:hAnsiTheme="minorHAnsi" w:cstheme="minorHAnsi"/>
          <w:sz w:val="20"/>
          <w:szCs w:val="20"/>
        </w:rPr>
      </w:pPr>
      <w:r w:rsidRPr="00367E9B">
        <w:rPr>
          <w:rFonts w:asciiTheme="minorHAnsi" w:hAnsiTheme="minorHAnsi" w:cstheme="minorHAnsi"/>
          <w:sz w:val="20"/>
          <w:szCs w:val="20"/>
        </w:rPr>
        <w:t xml:space="preserve">De omgeving zo achter te laten als aangetroffen. </w:t>
      </w:r>
    </w:p>
    <w:p w14:paraId="221BDEC5" w14:textId="5D992727" w:rsidR="005E6FF1" w:rsidRPr="00367E9B" w:rsidRDefault="005E6FF1" w:rsidP="006C4DC8">
      <w:pPr>
        <w:pStyle w:val="Lijstalinea"/>
        <w:numPr>
          <w:ilvl w:val="0"/>
          <w:numId w:val="14"/>
        </w:numPr>
        <w:rPr>
          <w:rFonts w:asciiTheme="minorHAnsi" w:hAnsiTheme="minorHAnsi" w:cstheme="minorHAnsi"/>
          <w:sz w:val="20"/>
          <w:szCs w:val="20"/>
        </w:rPr>
      </w:pPr>
      <w:r>
        <w:rPr>
          <w:rFonts w:asciiTheme="minorHAnsi" w:hAnsiTheme="minorHAnsi" w:cstheme="minorHAnsi"/>
          <w:sz w:val="20"/>
          <w:szCs w:val="20"/>
        </w:rPr>
        <w:t>Goede foto’s maken en opnemen in het revisiedossier.</w:t>
      </w:r>
    </w:p>
    <w:p w14:paraId="476BFB69" w14:textId="6DCBBDD4" w:rsidR="0006722F" w:rsidRPr="00367E9B" w:rsidRDefault="0006722F" w:rsidP="00FD265B">
      <w:pPr>
        <w:pStyle w:val="Lijstalinea"/>
        <w:numPr>
          <w:ilvl w:val="0"/>
          <w:numId w:val="14"/>
        </w:numPr>
        <w:rPr>
          <w:rFonts w:asciiTheme="minorHAnsi" w:hAnsiTheme="minorHAnsi" w:cstheme="minorHAnsi"/>
          <w:sz w:val="20"/>
          <w:szCs w:val="20"/>
        </w:rPr>
      </w:pPr>
      <w:r w:rsidRPr="00367E9B">
        <w:rPr>
          <w:rFonts w:asciiTheme="minorHAnsi" w:hAnsiTheme="minorHAnsi" w:cstheme="minorHAnsi"/>
          <w:sz w:val="20"/>
          <w:szCs w:val="20"/>
        </w:rPr>
        <w:t xml:space="preserve">Elektrakasten op een zorgvuldige wijze te verwijderen welke daartoe zijn aangewezen in </w:t>
      </w:r>
      <w:r w:rsidR="00613092">
        <w:rPr>
          <w:rFonts w:asciiTheme="minorHAnsi" w:hAnsiTheme="minorHAnsi" w:cstheme="minorHAnsi"/>
          <w:sz w:val="20"/>
          <w:szCs w:val="20"/>
        </w:rPr>
        <w:t>de Deelopdracht (</w:t>
      </w:r>
      <w:r w:rsidR="00532C13" w:rsidRPr="00367E9B">
        <w:rPr>
          <w:rFonts w:asciiTheme="minorHAnsi" w:hAnsiTheme="minorHAnsi" w:cstheme="minorHAnsi"/>
          <w:sz w:val="20"/>
          <w:szCs w:val="20"/>
        </w:rPr>
        <w:t>jaar</w:t>
      </w:r>
      <w:r w:rsidRPr="00367E9B">
        <w:rPr>
          <w:rFonts w:asciiTheme="minorHAnsi" w:hAnsiTheme="minorHAnsi" w:cstheme="minorHAnsi"/>
          <w:sz w:val="20"/>
          <w:szCs w:val="20"/>
        </w:rPr>
        <w:t>plan</w:t>
      </w:r>
      <w:r w:rsidR="00613092">
        <w:rPr>
          <w:rFonts w:asciiTheme="minorHAnsi" w:hAnsiTheme="minorHAnsi" w:cstheme="minorHAnsi"/>
          <w:sz w:val="20"/>
          <w:szCs w:val="20"/>
        </w:rPr>
        <w:t>)</w:t>
      </w:r>
      <w:r w:rsidR="00D04E91" w:rsidRPr="00367E9B">
        <w:rPr>
          <w:rFonts w:asciiTheme="minorHAnsi" w:hAnsiTheme="minorHAnsi" w:cstheme="minorHAnsi"/>
          <w:sz w:val="20"/>
          <w:szCs w:val="20"/>
        </w:rPr>
        <w:t xml:space="preserve">. </w:t>
      </w:r>
    </w:p>
    <w:p w14:paraId="50BE878A" w14:textId="4C59674A" w:rsidR="008643CD" w:rsidRPr="00367E9B" w:rsidRDefault="008643CD" w:rsidP="00FD265B">
      <w:pPr>
        <w:pStyle w:val="Lijstalinea"/>
        <w:numPr>
          <w:ilvl w:val="0"/>
          <w:numId w:val="14"/>
        </w:numPr>
        <w:rPr>
          <w:rFonts w:asciiTheme="minorHAnsi" w:hAnsiTheme="minorHAnsi" w:cstheme="minorHAnsi"/>
          <w:sz w:val="20"/>
          <w:szCs w:val="20"/>
        </w:rPr>
      </w:pPr>
      <w:r w:rsidRPr="00367E9B">
        <w:rPr>
          <w:rFonts w:asciiTheme="minorHAnsi" w:hAnsiTheme="minorHAnsi" w:cstheme="minorHAnsi"/>
          <w:sz w:val="20"/>
          <w:szCs w:val="20"/>
        </w:rPr>
        <w:t xml:space="preserve">Coördinatie met Enexis </w:t>
      </w:r>
      <w:r w:rsidR="006C4DC8" w:rsidRPr="00367E9B">
        <w:rPr>
          <w:rFonts w:asciiTheme="minorHAnsi" w:hAnsiTheme="minorHAnsi" w:cstheme="minorHAnsi"/>
          <w:sz w:val="20"/>
          <w:szCs w:val="20"/>
        </w:rPr>
        <w:t>zorgvuldig en tijdig uit te voeren</w:t>
      </w:r>
      <w:r w:rsidR="001328FD">
        <w:rPr>
          <w:rFonts w:asciiTheme="minorHAnsi" w:hAnsiTheme="minorHAnsi" w:cstheme="minorHAnsi"/>
          <w:sz w:val="20"/>
          <w:szCs w:val="20"/>
        </w:rPr>
        <w:t>.  Aanvragen doet ON, kosten van Enexis kunnen worden doorbelast aan OG.</w:t>
      </w:r>
    </w:p>
    <w:p w14:paraId="16DA259D" w14:textId="10159744" w:rsidR="00D96858" w:rsidRPr="00367E9B" w:rsidRDefault="00D96858" w:rsidP="00D96858">
      <w:pPr>
        <w:pStyle w:val="Lijstalinea"/>
        <w:numPr>
          <w:ilvl w:val="0"/>
          <w:numId w:val="14"/>
        </w:numPr>
        <w:rPr>
          <w:rFonts w:asciiTheme="minorHAnsi" w:hAnsiTheme="minorHAnsi" w:cstheme="minorHAnsi"/>
          <w:sz w:val="20"/>
          <w:szCs w:val="20"/>
        </w:rPr>
      </w:pPr>
      <w:r w:rsidRPr="00367E9B">
        <w:rPr>
          <w:rFonts w:asciiTheme="minorHAnsi" w:hAnsiTheme="minorHAnsi" w:cstheme="minorHAnsi"/>
          <w:sz w:val="20"/>
          <w:szCs w:val="20"/>
        </w:rPr>
        <w:t xml:space="preserve">De ON dient rekening te houden met de Richtlijn tijdelijke verkeersmaatregelen, zie </w:t>
      </w:r>
      <w:r w:rsidR="00613092">
        <w:rPr>
          <w:rFonts w:asciiTheme="minorHAnsi" w:hAnsiTheme="minorHAnsi" w:cstheme="minorHAnsi"/>
          <w:sz w:val="20"/>
          <w:szCs w:val="20"/>
        </w:rPr>
        <w:t>B</w:t>
      </w:r>
      <w:r w:rsidRPr="00367E9B">
        <w:rPr>
          <w:rFonts w:asciiTheme="minorHAnsi" w:hAnsiTheme="minorHAnsi" w:cstheme="minorHAnsi"/>
          <w:sz w:val="20"/>
          <w:szCs w:val="20"/>
        </w:rPr>
        <w:t>ijlage</w:t>
      </w:r>
      <w:r w:rsidR="00613092">
        <w:rPr>
          <w:rFonts w:asciiTheme="minorHAnsi" w:hAnsiTheme="minorHAnsi" w:cstheme="minorHAnsi"/>
          <w:sz w:val="20"/>
          <w:szCs w:val="20"/>
        </w:rPr>
        <w:t xml:space="preserve"> </w:t>
      </w:r>
      <w:r w:rsidR="00613092" w:rsidRPr="00613092">
        <w:rPr>
          <w:rFonts w:asciiTheme="minorHAnsi" w:hAnsiTheme="minorHAnsi" w:cstheme="minorHAnsi"/>
          <w:sz w:val="20"/>
          <w:szCs w:val="20"/>
        </w:rPr>
        <w:t xml:space="preserve">6 </w:t>
      </w:r>
      <w:r w:rsidR="00613092">
        <w:rPr>
          <w:rFonts w:asciiTheme="minorHAnsi" w:hAnsiTheme="minorHAnsi" w:cstheme="minorHAnsi"/>
          <w:sz w:val="20"/>
          <w:szCs w:val="20"/>
        </w:rPr>
        <w:t>–</w:t>
      </w:r>
      <w:r w:rsidR="00613092" w:rsidRPr="00613092">
        <w:rPr>
          <w:rFonts w:asciiTheme="minorHAnsi" w:hAnsiTheme="minorHAnsi" w:cstheme="minorHAnsi"/>
          <w:sz w:val="20"/>
          <w:szCs w:val="20"/>
        </w:rPr>
        <w:t xml:space="preserve"> </w:t>
      </w:r>
      <w:proofErr w:type="spellStart"/>
      <w:r w:rsidR="00613092" w:rsidRPr="00613092">
        <w:rPr>
          <w:rFonts w:asciiTheme="minorHAnsi" w:hAnsiTheme="minorHAnsi" w:cstheme="minorHAnsi"/>
          <w:sz w:val="20"/>
          <w:szCs w:val="20"/>
        </w:rPr>
        <w:t>Randvoor</w:t>
      </w:r>
      <w:r w:rsidR="00613092">
        <w:rPr>
          <w:rFonts w:asciiTheme="minorHAnsi" w:hAnsiTheme="minorHAnsi" w:cstheme="minorHAnsi"/>
          <w:sz w:val="20"/>
          <w:szCs w:val="20"/>
        </w:rPr>
        <w:t>-</w:t>
      </w:r>
      <w:r w:rsidR="00613092" w:rsidRPr="00613092">
        <w:rPr>
          <w:rFonts w:asciiTheme="minorHAnsi" w:hAnsiTheme="minorHAnsi" w:cstheme="minorHAnsi"/>
          <w:sz w:val="20"/>
          <w:szCs w:val="20"/>
        </w:rPr>
        <w:t>waarden</w:t>
      </w:r>
      <w:proofErr w:type="spellEnd"/>
      <w:r w:rsidR="00613092" w:rsidRPr="00613092">
        <w:rPr>
          <w:rFonts w:asciiTheme="minorHAnsi" w:hAnsiTheme="minorHAnsi" w:cstheme="minorHAnsi"/>
          <w:sz w:val="20"/>
          <w:szCs w:val="20"/>
        </w:rPr>
        <w:t xml:space="preserve"> TVKM</w:t>
      </w:r>
      <w:r w:rsidR="00613092">
        <w:rPr>
          <w:rFonts w:asciiTheme="minorHAnsi" w:hAnsiTheme="minorHAnsi" w:cstheme="minorHAnsi"/>
          <w:sz w:val="20"/>
          <w:szCs w:val="20"/>
        </w:rPr>
        <w:t>.</w:t>
      </w:r>
    </w:p>
    <w:p w14:paraId="49E1ABBC" w14:textId="77777777" w:rsidR="00D96858" w:rsidRPr="00367E9B" w:rsidRDefault="00D96858" w:rsidP="00D96858">
      <w:pPr>
        <w:pStyle w:val="Lijstalinea"/>
        <w:numPr>
          <w:ilvl w:val="0"/>
          <w:numId w:val="14"/>
        </w:numPr>
        <w:rPr>
          <w:rFonts w:asciiTheme="minorHAnsi" w:hAnsiTheme="minorHAnsi" w:cstheme="minorHAnsi"/>
          <w:sz w:val="20"/>
          <w:szCs w:val="20"/>
        </w:rPr>
      </w:pPr>
      <w:r w:rsidRPr="00367E9B">
        <w:rPr>
          <w:rFonts w:asciiTheme="minorHAnsi" w:hAnsiTheme="minorHAnsi" w:cstheme="minorHAnsi"/>
          <w:sz w:val="20"/>
          <w:szCs w:val="20"/>
        </w:rPr>
        <w:t>Werktijden zijn tussen 7.00 uur en 17.30 uur. Afwijkingen vooraf aanvragen en alleen bij toestemming van de OG;</w:t>
      </w:r>
    </w:p>
    <w:p w14:paraId="73C4B1DC" w14:textId="77777777" w:rsidR="00D96858" w:rsidRPr="00367E9B" w:rsidRDefault="00D96858" w:rsidP="00411D85">
      <w:pPr>
        <w:pStyle w:val="Lijstalinea"/>
        <w:ind w:left="360"/>
        <w:rPr>
          <w:rFonts w:asciiTheme="minorHAnsi" w:hAnsiTheme="minorHAnsi" w:cstheme="minorHAnsi"/>
          <w:sz w:val="20"/>
          <w:szCs w:val="20"/>
        </w:rPr>
      </w:pPr>
    </w:p>
    <w:p w14:paraId="23222484" w14:textId="2E724EA8" w:rsidR="00D5604E" w:rsidRPr="008732A3" w:rsidRDefault="00D5604E" w:rsidP="008732A3">
      <w:pPr>
        <w:pStyle w:val="Kop2"/>
        <w:tabs>
          <w:tab w:val="clear" w:pos="2564"/>
        </w:tabs>
        <w:ind w:left="0" w:hanging="993"/>
        <w:rPr>
          <w:rFonts w:asciiTheme="minorHAnsi" w:hAnsiTheme="minorHAnsi" w:cstheme="minorHAnsi"/>
          <w:sz w:val="22"/>
          <w:szCs w:val="22"/>
        </w:rPr>
      </w:pPr>
      <w:bookmarkStart w:id="18" w:name="_Toc43199565"/>
      <w:r w:rsidRPr="008732A3">
        <w:rPr>
          <w:rFonts w:asciiTheme="minorHAnsi" w:hAnsiTheme="minorHAnsi" w:cstheme="minorHAnsi"/>
          <w:sz w:val="22"/>
          <w:szCs w:val="22"/>
        </w:rPr>
        <w:t>Circulair werken</w:t>
      </w:r>
      <w:bookmarkEnd w:id="18"/>
      <w:r w:rsidRPr="008732A3">
        <w:rPr>
          <w:rFonts w:asciiTheme="minorHAnsi" w:hAnsiTheme="minorHAnsi" w:cstheme="minorHAnsi"/>
          <w:sz w:val="22"/>
          <w:szCs w:val="22"/>
        </w:rPr>
        <w:t xml:space="preserve"> </w:t>
      </w:r>
    </w:p>
    <w:p w14:paraId="6FDFB3B1" w14:textId="0A64E6B3" w:rsidR="00D5604E" w:rsidRPr="00367E9B" w:rsidRDefault="00D5604E" w:rsidP="00D5604E">
      <w:pPr>
        <w:rPr>
          <w:rFonts w:asciiTheme="minorHAnsi" w:hAnsiTheme="minorHAnsi" w:cstheme="minorHAnsi"/>
          <w:sz w:val="20"/>
          <w:szCs w:val="20"/>
        </w:rPr>
      </w:pPr>
      <w:r w:rsidRPr="00367E9B">
        <w:rPr>
          <w:rFonts w:asciiTheme="minorHAnsi" w:hAnsiTheme="minorHAnsi" w:cstheme="minorHAnsi"/>
          <w:sz w:val="20"/>
          <w:szCs w:val="20"/>
        </w:rPr>
        <w:t xml:space="preserve">De </w:t>
      </w:r>
      <w:r w:rsidR="00B24894" w:rsidRPr="00367E9B">
        <w:rPr>
          <w:rFonts w:asciiTheme="minorHAnsi" w:hAnsiTheme="minorHAnsi" w:cstheme="minorHAnsi"/>
          <w:sz w:val="20"/>
          <w:szCs w:val="20"/>
        </w:rPr>
        <w:t>ON</w:t>
      </w:r>
      <w:r w:rsidRPr="00367E9B">
        <w:rPr>
          <w:rFonts w:asciiTheme="minorHAnsi" w:hAnsiTheme="minorHAnsi" w:cstheme="minorHAnsi"/>
          <w:sz w:val="20"/>
          <w:szCs w:val="20"/>
        </w:rPr>
        <w:t xml:space="preserve"> dient:</w:t>
      </w:r>
    </w:p>
    <w:p w14:paraId="498A9AF6" w14:textId="023CD29F" w:rsidR="00D5604E" w:rsidRPr="00367E9B" w:rsidRDefault="00D5604E" w:rsidP="00FD265B">
      <w:pPr>
        <w:pStyle w:val="Lijstalinea"/>
        <w:numPr>
          <w:ilvl w:val="0"/>
          <w:numId w:val="16"/>
        </w:numPr>
        <w:rPr>
          <w:rFonts w:asciiTheme="minorHAnsi" w:hAnsiTheme="minorHAnsi" w:cstheme="minorHAnsi"/>
          <w:sz w:val="20"/>
          <w:szCs w:val="20"/>
        </w:rPr>
      </w:pPr>
      <w:r w:rsidRPr="00367E9B">
        <w:rPr>
          <w:rFonts w:asciiTheme="minorHAnsi" w:hAnsiTheme="minorHAnsi" w:cstheme="minorHAnsi"/>
          <w:sz w:val="20"/>
          <w:szCs w:val="20"/>
        </w:rPr>
        <w:t xml:space="preserve">Minimaal </w:t>
      </w:r>
      <w:r w:rsidR="00A01195" w:rsidRPr="00367E9B">
        <w:rPr>
          <w:rFonts w:asciiTheme="minorHAnsi" w:hAnsiTheme="minorHAnsi" w:cstheme="minorHAnsi"/>
          <w:sz w:val="20"/>
          <w:szCs w:val="20"/>
        </w:rPr>
        <w:t>te overwegen de bestaande Elektrakasten geheel of gedeeltelijk her te gebruiken</w:t>
      </w:r>
      <w:r w:rsidRPr="00367E9B">
        <w:rPr>
          <w:rFonts w:asciiTheme="minorHAnsi" w:hAnsiTheme="minorHAnsi" w:cstheme="minorHAnsi"/>
          <w:sz w:val="20"/>
          <w:szCs w:val="20"/>
        </w:rPr>
        <w:t xml:space="preserve">. </w:t>
      </w:r>
    </w:p>
    <w:p w14:paraId="033B5B7B" w14:textId="3A5B00E5" w:rsidR="00D5604E" w:rsidRPr="00367E9B" w:rsidRDefault="00D5604E" w:rsidP="00A01195">
      <w:pPr>
        <w:pStyle w:val="Lijstalinea"/>
        <w:numPr>
          <w:ilvl w:val="0"/>
          <w:numId w:val="16"/>
        </w:numPr>
        <w:rPr>
          <w:rFonts w:asciiTheme="minorHAnsi" w:hAnsiTheme="minorHAnsi" w:cstheme="minorHAnsi"/>
          <w:sz w:val="20"/>
          <w:szCs w:val="20"/>
        </w:rPr>
      </w:pPr>
      <w:r w:rsidRPr="00367E9B">
        <w:rPr>
          <w:rFonts w:asciiTheme="minorHAnsi" w:hAnsiTheme="minorHAnsi" w:cstheme="minorHAnsi"/>
          <w:sz w:val="20"/>
          <w:szCs w:val="20"/>
        </w:rPr>
        <w:t xml:space="preserve">Vrijgekomen materialen zo veel mogelijk te gebruiken als grondstof voor nieuwe projecten. </w:t>
      </w:r>
    </w:p>
    <w:p w14:paraId="173126D2" w14:textId="1B2B5D48" w:rsidR="00D5604E" w:rsidRDefault="00D5604E" w:rsidP="00FD265B">
      <w:pPr>
        <w:pStyle w:val="Lijstalinea"/>
        <w:numPr>
          <w:ilvl w:val="0"/>
          <w:numId w:val="16"/>
        </w:numPr>
        <w:rPr>
          <w:rFonts w:asciiTheme="minorHAnsi" w:hAnsiTheme="minorHAnsi" w:cstheme="minorHAnsi"/>
          <w:sz w:val="20"/>
          <w:szCs w:val="20"/>
        </w:rPr>
      </w:pPr>
      <w:r w:rsidRPr="00367E9B">
        <w:rPr>
          <w:rFonts w:asciiTheme="minorHAnsi" w:hAnsiTheme="minorHAnsi" w:cstheme="minorHAnsi"/>
          <w:sz w:val="20"/>
          <w:szCs w:val="20"/>
        </w:rPr>
        <w:t xml:space="preserve">Ruimte en mogelijkheden voor opslag van </w:t>
      </w:r>
      <w:r w:rsidR="003F5A9E" w:rsidRPr="00367E9B">
        <w:rPr>
          <w:rFonts w:asciiTheme="minorHAnsi" w:hAnsiTheme="minorHAnsi" w:cstheme="minorHAnsi"/>
          <w:sz w:val="20"/>
          <w:szCs w:val="20"/>
        </w:rPr>
        <w:t xml:space="preserve">vrijgekomen materialen </w:t>
      </w:r>
      <w:r w:rsidRPr="00367E9B">
        <w:rPr>
          <w:rFonts w:asciiTheme="minorHAnsi" w:hAnsiTheme="minorHAnsi" w:cstheme="minorHAnsi"/>
          <w:sz w:val="20"/>
          <w:szCs w:val="20"/>
        </w:rPr>
        <w:t>aan te bieden.</w:t>
      </w:r>
    </w:p>
    <w:p w14:paraId="69A65D7C" w14:textId="77777777" w:rsidR="008732A3" w:rsidRPr="00367E9B" w:rsidRDefault="008732A3" w:rsidP="008732A3">
      <w:pPr>
        <w:pStyle w:val="Lijstalinea"/>
        <w:ind w:left="360"/>
        <w:rPr>
          <w:rFonts w:asciiTheme="minorHAnsi" w:hAnsiTheme="minorHAnsi" w:cstheme="minorHAnsi"/>
          <w:sz w:val="20"/>
          <w:szCs w:val="20"/>
        </w:rPr>
      </w:pPr>
    </w:p>
    <w:p w14:paraId="268BF8BE" w14:textId="3DDAAC26" w:rsidR="00D5604E" w:rsidRPr="008732A3" w:rsidRDefault="00D5604E" w:rsidP="008732A3">
      <w:pPr>
        <w:pStyle w:val="Kop2"/>
        <w:tabs>
          <w:tab w:val="clear" w:pos="2564"/>
        </w:tabs>
        <w:ind w:left="0" w:hanging="993"/>
        <w:rPr>
          <w:rFonts w:asciiTheme="minorHAnsi" w:hAnsiTheme="minorHAnsi" w:cstheme="minorHAnsi"/>
          <w:sz w:val="22"/>
          <w:szCs w:val="22"/>
        </w:rPr>
      </w:pPr>
      <w:bookmarkStart w:id="19" w:name="_Toc43199566"/>
      <w:r w:rsidRPr="008732A3">
        <w:rPr>
          <w:rFonts w:asciiTheme="minorHAnsi" w:hAnsiTheme="minorHAnsi" w:cstheme="minorHAnsi"/>
          <w:sz w:val="22"/>
          <w:szCs w:val="22"/>
        </w:rPr>
        <w:t xml:space="preserve">Ontwerp </w:t>
      </w:r>
      <w:r w:rsidR="003F5A9E" w:rsidRPr="008732A3">
        <w:rPr>
          <w:rFonts w:asciiTheme="minorHAnsi" w:hAnsiTheme="minorHAnsi" w:cstheme="minorHAnsi"/>
          <w:sz w:val="22"/>
          <w:szCs w:val="22"/>
        </w:rPr>
        <w:t>Elektrakasten</w:t>
      </w:r>
      <w:r w:rsidRPr="008732A3">
        <w:rPr>
          <w:rFonts w:asciiTheme="minorHAnsi" w:hAnsiTheme="minorHAnsi" w:cstheme="minorHAnsi"/>
          <w:sz w:val="22"/>
          <w:szCs w:val="22"/>
        </w:rPr>
        <w:t xml:space="preserve"> en </w:t>
      </w:r>
      <w:r w:rsidR="003F5A9E" w:rsidRPr="008732A3">
        <w:rPr>
          <w:rFonts w:asciiTheme="minorHAnsi" w:hAnsiTheme="minorHAnsi" w:cstheme="minorHAnsi"/>
          <w:sz w:val="22"/>
          <w:szCs w:val="22"/>
        </w:rPr>
        <w:t>(</w:t>
      </w:r>
      <w:r w:rsidRPr="008732A3">
        <w:rPr>
          <w:rFonts w:asciiTheme="minorHAnsi" w:hAnsiTheme="minorHAnsi" w:cstheme="minorHAnsi"/>
          <w:sz w:val="22"/>
          <w:szCs w:val="22"/>
        </w:rPr>
        <w:t>bewoners</w:t>
      </w:r>
      <w:r w:rsidR="003F5A9E" w:rsidRPr="008732A3">
        <w:rPr>
          <w:rFonts w:asciiTheme="minorHAnsi" w:hAnsiTheme="minorHAnsi" w:cstheme="minorHAnsi"/>
          <w:sz w:val="22"/>
          <w:szCs w:val="22"/>
        </w:rPr>
        <w:t>)</w:t>
      </w:r>
      <w:r w:rsidRPr="008732A3">
        <w:rPr>
          <w:rFonts w:asciiTheme="minorHAnsi" w:hAnsiTheme="minorHAnsi" w:cstheme="minorHAnsi"/>
          <w:sz w:val="22"/>
          <w:szCs w:val="22"/>
        </w:rPr>
        <w:t>participatie</w:t>
      </w:r>
      <w:bookmarkEnd w:id="19"/>
    </w:p>
    <w:p w14:paraId="62D24972" w14:textId="77A80C51" w:rsidR="00D5604E" w:rsidRPr="00367E9B" w:rsidRDefault="00D5604E" w:rsidP="00D5604E">
      <w:pPr>
        <w:rPr>
          <w:rFonts w:asciiTheme="minorHAnsi" w:hAnsiTheme="minorHAnsi" w:cstheme="minorHAnsi"/>
          <w:sz w:val="20"/>
          <w:szCs w:val="20"/>
        </w:rPr>
      </w:pPr>
      <w:r w:rsidRPr="00367E9B">
        <w:rPr>
          <w:rFonts w:asciiTheme="minorHAnsi" w:hAnsiTheme="minorHAnsi" w:cstheme="minorHAnsi"/>
          <w:sz w:val="20"/>
          <w:szCs w:val="20"/>
        </w:rPr>
        <w:t xml:space="preserve">De </w:t>
      </w:r>
      <w:r w:rsidR="00B24894" w:rsidRPr="00367E9B">
        <w:rPr>
          <w:rFonts w:asciiTheme="minorHAnsi" w:hAnsiTheme="minorHAnsi" w:cstheme="minorHAnsi"/>
          <w:sz w:val="20"/>
          <w:szCs w:val="20"/>
        </w:rPr>
        <w:t>ON</w:t>
      </w:r>
      <w:r w:rsidRPr="00367E9B">
        <w:rPr>
          <w:rFonts w:asciiTheme="minorHAnsi" w:hAnsiTheme="minorHAnsi" w:cstheme="minorHAnsi"/>
          <w:sz w:val="20"/>
          <w:szCs w:val="20"/>
        </w:rPr>
        <w:t xml:space="preserve"> dient:</w:t>
      </w:r>
    </w:p>
    <w:p w14:paraId="385882A4" w14:textId="777306B8" w:rsidR="00D5604E" w:rsidRPr="00367E9B" w:rsidRDefault="00D5604E" w:rsidP="00FD265B">
      <w:pPr>
        <w:pStyle w:val="Lijstalinea"/>
        <w:keepLines w:val="0"/>
        <w:numPr>
          <w:ilvl w:val="0"/>
          <w:numId w:val="20"/>
        </w:numPr>
        <w:spacing w:after="160" w:line="259" w:lineRule="auto"/>
        <w:rPr>
          <w:rFonts w:asciiTheme="minorHAnsi" w:hAnsiTheme="minorHAnsi" w:cstheme="minorHAnsi"/>
          <w:sz w:val="20"/>
          <w:szCs w:val="20"/>
        </w:rPr>
      </w:pPr>
      <w:r w:rsidRPr="00367E9B">
        <w:rPr>
          <w:rFonts w:asciiTheme="minorHAnsi" w:hAnsiTheme="minorHAnsi" w:cstheme="minorHAnsi"/>
          <w:sz w:val="20"/>
          <w:szCs w:val="20"/>
        </w:rPr>
        <w:lastRenderedPageBreak/>
        <w:t xml:space="preserve">Indien </w:t>
      </w:r>
      <w:r w:rsidR="003F5A9E" w:rsidRPr="00367E9B">
        <w:rPr>
          <w:rFonts w:asciiTheme="minorHAnsi" w:hAnsiTheme="minorHAnsi" w:cstheme="minorHAnsi"/>
          <w:sz w:val="20"/>
          <w:szCs w:val="20"/>
        </w:rPr>
        <w:t xml:space="preserve">gevraagd in </w:t>
      </w:r>
      <w:r w:rsidR="008732A3">
        <w:rPr>
          <w:rFonts w:asciiTheme="minorHAnsi" w:hAnsiTheme="minorHAnsi" w:cstheme="minorHAnsi"/>
          <w:sz w:val="20"/>
          <w:szCs w:val="20"/>
        </w:rPr>
        <w:t>de Deelopdracht</w:t>
      </w:r>
      <w:r w:rsidRPr="00367E9B">
        <w:rPr>
          <w:rFonts w:asciiTheme="minorHAnsi" w:hAnsiTheme="minorHAnsi" w:cstheme="minorHAnsi"/>
          <w:sz w:val="20"/>
          <w:szCs w:val="20"/>
        </w:rPr>
        <w:t xml:space="preserve"> ontwerpwerkzaamheden uit te voeren;</w:t>
      </w:r>
    </w:p>
    <w:p w14:paraId="0C405041" w14:textId="581065E0" w:rsidR="00D5604E" w:rsidRPr="00367E9B" w:rsidRDefault="00D5604E" w:rsidP="00FD265B">
      <w:pPr>
        <w:pStyle w:val="Lijstalinea"/>
        <w:keepLines w:val="0"/>
        <w:numPr>
          <w:ilvl w:val="0"/>
          <w:numId w:val="20"/>
        </w:numPr>
        <w:spacing w:after="160" w:line="259" w:lineRule="auto"/>
        <w:rPr>
          <w:rFonts w:asciiTheme="minorHAnsi" w:hAnsiTheme="minorHAnsi" w:cstheme="minorHAnsi"/>
          <w:sz w:val="20"/>
          <w:szCs w:val="20"/>
        </w:rPr>
      </w:pPr>
      <w:r w:rsidRPr="00367E9B">
        <w:rPr>
          <w:rFonts w:asciiTheme="minorHAnsi" w:hAnsiTheme="minorHAnsi" w:cstheme="minorHAnsi"/>
          <w:sz w:val="20"/>
          <w:szCs w:val="20"/>
        </w:rPr>
        <w:t xml:space="preserve">Het ontwerp indien gewenst te voorzien van een keuzeoptie voor </w:t>
      </w:r>
      <w:r w:rsidR="003F5A9E" w:rsidRPr="00367E9B">
        <w:rPr>
          <w:rFonts w:asciiTheme="minorHAnsi" w:hAnsiTheme="minorHAnsi" w:cstheme="minorHAnsi"/>
          <w:sz w:val="20"/>
          <w:szCs w:val="20"/>
        </w:rPr>
        <w:t>de stakeholders (bewoners / markt kooplui / evenementen organisatie)</w:t>
      </w:r>
      <w:r w:rsidRPr="00367E9B">
        <w:rPr>
          <w:rFonts w:asciiTheme="minorHAnsi" w:hAnsiTheme="minorHAnsi" w:cstheme="minorHAnsi"/>
          <w:sz w:val="20"/>
          <w:szCs w:val="20"/>
        </w:rPr>
        <w:t>;</w:t>
      </w:r>
    </w:p>
    <w:p w14:paraId="1A5376FA" w14:textId="470A858F" w:rsidR="00D5604E" w:rsidRPr="00367E9B" w:rsidRDefault="00D5604E" w:rsidP="00FD265B">
      <w:pPr>
        <w:pStyle w:val="Lijstalinea"/>
        <w:keepLines w:val="0"/>
        <w:numPr>
          <w:ilvl w:val="0"/>
          <w:numId w:val="20"/>
        </w:numPr>
        <w:spacing w:after="160" w:line="259" w:lineRule="auto"/>
        <w:rPr>
          <w:rFonts w:asciiTheme="minorHAnsi" w:hAnsiTheme="minorHAnsi" w:cstheme="minorHAnsi"/>
          <w:sz w:val="20"/>
          <w:szCs w:val="20"/>
        </w:rPr>
      </w:pPr>
      <w:r w:rsidRPr="00367E9B">
        <w:rPr>
          <w:rFonts w:asciiTheme="minorHAnsi" w:hAnsiTheme="minorHAnsi" w:cstheme="minorHAnsi"/>
          <w:sz w:val="20"/>
          <w:szCs w:val="20"/>
        </w:rPr>
        <w:t xml:space="preserve">Het ontwerp vorm te geven conform afspraken met de </w:t>
      </w:r>
      <w:r w:rsidR="003F5A9E" w:rsidRPr="00367E9B">
        <w:rPr>
          <w:rFonts w:asciiTheme="minorHAnsi" w:hAnsiTheme="minorHAnsi" w:cstheme="minorHAnsi"/>
          <w:sz w:val="20"/>
          <w:szCs w:val="20"/>
        </w:rPr>
        <w:t>contractmanager</w:t>
      </w:r>
      <w:r w:rsidRPr="00367E9B">
        <w:rPr>
          <w:rFonts w:asciiTheme="minorHAnsi" w:hAnsiTheme="minorHAnsi" w:cstheme="minorHAnsi"/>
          <w:sz w:val="20"/>
          <w:szCs w:val="20"/>
        </w:rPr>
        <w:t xml:space="preserve"> van OG. </w:t>
      </w:r>
    </w:p>
    <w:p w14:paraId="0F08127D" w14:textId="2AC95CEA" w:rsidR="00D5604E" w:rsidRPr="00367E9B" w:rsidRDefault="00D5604E" w:rsidP="00FD265B">
      <w:pPr>
        <w:pStyle w:val="Lijstalinea"/>
        <w:keepLines w:val="0"/>
        <w:numPr>
          <w:ilvl w:val="0"/>
          <w:numId w:val="20"/>
        </w:numPr>
        <w:spacing w:after="160" w:line="259" w:lineRule="auto"/>
        <w:rPr>
          <w:rFonts w:asciiTheme="minorHAnsi" w:hAnsiTheme="minorHAnsi" w:cstheme="minorHAnsi"/>
          <w:sz w:val="20"/>
          <w:szCs w:val="20"/>
        </w:rPr>
      </w:pPr>
      <w:r w:rsidRPr="00367E9B">
        <w:rPr>
          <w:rFonts w:asciiTheme="minorHAnsi" w:hAnsiTheme="minorHAnsi" w:cstheme="minorHAnsi"/>
          <w:sz w:val="20"/>
          <w:szCs w:val="20"/>
        </w:rPr>
        <w:t xml:space="preserve">Bij participatiemomenten goed samenwerken en geen verwachtingen scheppen die </w:t>
      </w:r>
      <w:r w:rsidR="00C67496" w:rsidRPr="00367E9B">
        <w:rPr>
          <w:rFonts w:asciiTheme="minorHAnsi" w:hAnsiTheme="minorHAnsi" w:cstheme="minorHAnsi"/>
          <w:sz w:val="20"/>
          <w:szCs w:val="20"/>
        </w:rPr>
        <w:t>niet haalbaar zijn</w:t>
      </w:r>
      <w:r w:rsidRPr="00367E9B">
        <w:rPr>
          <w:rFonts w:asciiTheme="minorHAnsi" w:hAnsiTheme="minorHAnsi" w:cstheme="minorHAnsi"/>
          <w:sz w:val="20"/>
          <w:szCs w:val="20"/>
        </w:rPr>
        <w:t>;</w:t>
      </w:r>
    </w:p>
    <w:p w14:paraId="6E508E21" w14:textId="38614D5E" w:rsidR="005C757B" w:rsidRPr="00367E9B" w:rsidRDefault="005C757B" w:rsidP="005C757B">
      <w:pPr>
        <w:pStyle w:val="Lijstalinea"/>
        <w:keepLines w:val="0"/>
        <w:numPr>
          <w:ilvl w:val="0"/>
          <w:numId w:val="20"/>
        </w:numPr>
        <w:spacing w:after="160" w:line="259" w:lineRule="auto"/>
        <w:rPr>
          <w:rFonts w:asciiTheme="minorHAnsi" w:hAnsiTheme="minorHAnsi" w:cstheme="minorHAnsi"/>
          <w:sz w:val="20"/>
          <w:szCs w:val="20"/>
        </w:rPr>
      </w:pPr>
      <w:r w:rsidRPr="00367E9B">
        <w:rPr>
          <w:rFonts w:asciiTheme="minorHAnsi" w:hAnsiTheme="minorHAnsi" w:cstheme="minorHAnsi"/>
          <w:sz w:val="20"/>
          <w:szCs w:val="20"/>
        </w:rPr>
        <w:t xml:space="preserve">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dient de Werkzaamheden met betrekking tot het verkrijgen van vergunningen, ontheffingen, beschikkingen en/of toestemmingen (hierna te noemen vergunning(en) etc.) te verrichten, zodanig dat de voortgang van de Werkzaamheden niet wordt belemmerd.</w:t>
      </w:r>
    </w:p>
    <w:p w14:paraId="1E47F1A7" w14:textId="7CE58F6C" w:rsidR="005C757B" w:rsidRPr="00367E9B" w:rsidRDefault="005C757B" w:rsidP="005C757B">
      <w:pPr>
        <w:pStyle w:val="Lijstalinea"/>
        <w:keepLines w:val="0"/>
        <w:numPr>
          <w:ilvl w:val="0"/>
          <w:numId w:val="20"/>
        </w:numPr>
        <w:spacing w:after="160" w:line="259" w:lineRule="auto"/>
        <w:rPr>
          <w:rFonts w:asciiTheme="minorHAnsi" w:hAnsiTheme="minorHAnsi" w:cstheme="minorHAnsi"/>
          <w:sz w:val="20"/>
          <w:szCs w:val="20"/>
        </w:rPr>
      </w:pPr>
      <w:r w:rsidRPr="00367E9B">
        <w:rPr>
          <w:rFonts w:asciiTheme="minorHAnsi" w:hAnsiTheme="minorHAnsi" w:cstheme="minorHAnsi"/>
          <w:sz w:val="20"/>
          <w:szCs w:val="20"/>
        </w:rPr>
        <w:t xml:space="preserve">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dient de vergunningen op eigen naam aan te vragen en draagt er zorg voor dat hij zelf vergunninghouder wordt. </w:t>
      </w:r>
    </w:p>
    <w:p w14:paraId="4510F980" w14:textId="60E543DC" w:rsidR="005C757B" w:rsidRPr="00367E9B" w:rsidRDefault="005C757B" w:rsidP="005C757B">
      <w:pPr>
        <w:pStyle w:val="Lijstalinea"/>
        <w:keepLines w:val="0"/>
        <w:numPr>
          <w:ilvl w:val="0"/>
          <w:numId w:val="20"/>
        </w:numPr>
        <w:spacing w:after="160" w:line="259" w:lineRule="auto"/>
        <w:rPr>
          <w:rFonts w:asciiTheme="minorHAnsi" w:hAnsiTheme="minorHAnsi" w:cstheme="minorHAnsi"/>
          <w:sz w:val="20"/>
          <w:szCs w:val="20"/>
        </w:rPr>
      </w:pPr>
      <w:r w:rsidRPr="00367E9B">
        <w:rPr>
          <w:rFonts w:asciiTheme="minorHAnsi" w:hAnsiTheme="minorHAnsi" w:cstheme="minorHAnsi"/>
          <w:sz w:val="20"/>
          <w:szCs w:val="20"/>
        </w:rPr>
        <w:t xml:space="preserve">Indien een vergunning niet op naam van 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aangevraagd kan worden, dient 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een gemotiveerd verzoek in bij de </w:t>
      </w:r>
      <w:r w:rsidR="000B553D">
        <w:rPr>
          <w:rFonts w:asciiTheme="minorHAnsi" w:hAnsiTheme="minorHAnsi" w:cstheme="minorHAnsi"/>
          <w:sz w:val="20"/>
          <w:szCs w:val="20"/>
        </w:rPr>
        <w:t>Opdrachtgever</w:t>
      </w:r>
      <w:r w:rsidRPr="00367E9B">
        <w:rPr>
          <w:rFonts w:asciiTheme="minorHAnsi" w:hAnsiTheme="minorHAnsi" w:cstheme="minorHAnsi"/>
          <w:sz w:val="20"/>
          <w:szCs w:val="20"/>
        </w:rPr>
        <w:t xml:space="preserve"> voor het verkrijgen van een machtiging voor het aanvragen van de vergunning uit naam van de </w:t>
      </w:r>
      <w:r w:rsidR="000B553D">
        <w:rPr>
          <w:rFonts w:asciiTheme="minorHAnsi" w:hAnsiTheme="minorHAnsi" w:cstheme="minorHAnsi"/>
          <w:sz w:val="20"/>
          <w:szCs w:val="20"/>
        </w:rPr>
        <w:t>Opdrachtgever</w:t>
      </w:r>
      <w:r w:rsidRPr="00367E9B">
        <w:rPr>
          <w:rFonts w:asciiTheme="minorHAnsi" w:hAnsiTheme="minorHAnsi" w:cstheme="minorHAnsi"/>
          <w:sz w:val="20"/>
          <w:szCs w:val="20"/>
        </w:rPr>
        <w:t>.</w:t>
      </w:r>
    </w:p>
    <w:p w14:paraId="35515681" w14:textId="77777777" w:rsidR="00B06710" w:rsidRPr="00367E9B" w:rsidRDefault="00B06710" w:rsidP="00B06710">
      <w:pPr>
        <w:pStyle w:val="Lijstalinea"/>
        <w:rPr>
          <w:rFonts w:asciiTheme="minorHAnsi" w:hAnsiTheme="minorHAnsi" w:cstheme="minorHAnsi"/>
          <w:sz w:val="20"/>
          <w:szCs w:val="20"/>
        </w:rPr>
      </w:pPr>
    </w:p>
    <w:p w14:paraId="6A7DC2FE" w14:textId="64D02B49" w:rsidR="00B06710" w:rsidRPr="00367E9B" w:rsidRDefault="00B06710" w:rsidP="00B06710">
      <w:pPr>
        <w:rPr>
          <w:rFonts w:asciiTheme="minorHAnsi" w:hAnsiTheme="minorHAnsi" w:cstheme="minorHAnsi"/>
          <w:sz w:val="20"/>
          <w:szCs w:val="20"/>
        </w:rPr>
      </w:pPr>
      <w:r w:rsidRPr="00367E9B">
        <w:rPr>
          <w:rFonts w:asciiTheme="minorHAnsi" w:hAnsiTheme="minorHAnsi" w:cstheme="minorHAnsi"/>
          <w:sz w:val="20"/>
          <w:szCs w:val="20"/>
        </w:rPr>
        <w:t xml:space="preserve">Ten aanzien van de kabels en leidingen dient 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ten minste rekening te houden met de volgende zaken:</w:t>
      </w:r>
    </w:p>
    <w:p w14:paraId="75AE7ABD" w14:textId="6B5F7CC7" w:rsidR="00B06710" w:rsidRPr="00367E9B" w:rsidRDefault="00B06710" w:rsidP="00B06710">
      <w:pPr>
        <w:pStyle w:val="Lijstalinea"/>
        <w:keepLines w:val="0"/>
        <w:numPr>
          <w:ilvl w:val="0"/>
          <w:numId w:val="30"/>
        </w:numPr>
        <w:suppressAutoHyphens w:val="0"/>
        <w:spacing w:line="240" w:lineRule="atLeast"/>
        <w:jc w:val="left"/>
        <w:rPr>
          <w:rFonts w:asciiTheme="minorHAnsi" w:hAnsiTheme="minorHAnsi" w:cstheme="minorHAnsi"/>
          <w:sz w:val="20"/>
          <w:szCs w:val="20"/>
        </w:rPr>
      </w:pPr>
      <w:r w:rsidRPr="00367E9B">
        <w:rPr>
          <w:rFonts w:asciiTheme="minorHAnsi" w:hAnsiTheme="minorHAnsi" w:cstheme="minorHAnsi"/>
          <w:sz w:val="20"/>
          <w:szCs w:val="20"/>
        </w:rPr>
        <w:t xml:space="preserve">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dient tijdens de werkzaamheden zorg te dragen voor de ongestoorde instandhouding van alle kabels en leidingen, behoudens in de periode dat kabels verlegt, verwijderd of vervangen worden;</w:t>
      </w:r>
    </w:p>
    <w:p w14:paraId="41A79727" w14:textId="215F2DED" w:rsidR="00B06710" w:rsidRPr="00367E9B" w:rsidRDefault="00B06710" w:rsidP="00B06710">
      <w:pPr>
        <w:pStyle w:val="Lijstalinea"/>
        <w:keepLines w:val="0"/>
        <w:numPr>
          <w:ilvl w:val="0"/>
          <w:numId w:val="30"/>
        </w:numPr>
        <w:suppressAutoHyphens w:val="0"/>
        <w:spacing w:line="240" w:lineRule="atLeast"/>
        <w:jc w:val="left"/>
        <w:rPr>
          <w:rFonts w:asciiTheme="minorHAnsi" w:hAnsiTheme="minorHAnsi" w:cstheme="minorHAnsi"/>
          <w:sz w:val="20"/>
          <w:szCs w:val="20"/>
        </w:rPr>
      </w:pPr>
      <w:r w:rsidRPr="00367E9B">
        <w:rPr>
          <w:rFonts w:asciiTheme="minorHAnsi" w:hAnsiTheme="minorHAnsi" w:cstheme="minorHAnsi"/>
          <w:sz w:val="20"/>
          <w:szCs w:val="20"/>
        </w:rPr>
        <w:t xml:space="preserve">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realiseert het werk met inachtneming van de door de beheerder gestelde eisen aangaande de kabels en leidingen;</w:t>
      </w:r>
    </w:p>
    <w:p w14:paraId="555E7B9F" w14:textId="3122ADCA" w:rsidR="00B06710" w:rsidRPr="00367E9B" w:rsidRDefault="00B06710" w:rsidP="00B06710">
      <w:pPr>
        <w:pStyle w:val="Lijstalinea"/>
        <w:keepLines w:val="0"/>
        <w:numPr>
          <w:ilvl w:val="0"/>
          <w:numId w:val="30"/>
        </w:numPr>
        <w:suppressAutoHyphens w:val="0"/>
        <w:spacing w:line="240" w:lineRule="atLeast"/>
        <w:jc w:val="left"/>
        <w:rPr>
          <w:rFonts w:asciiTheme="minorHAnsi" w:hAnsiTheme="minorHAnsi" w:cstheme="minorHAnsi"/>
          <w:sz w:val="20"/>
          <w:szCs w:val="20"/>
        </w:rPr>
      </w:pPr>
      <w:r w:rsidRPr="00367E9B">
        <w:rPr>
          <w:rFonts w:asciiTheme="minorHAnsi" w:hAnsiTheme="minorHAnsi" w:cstheme="minorHAnsi"/>
          <w:sz w:val="20"/>
          <w:szCs w:val="20"/>
        </w:rPr>
        <w:t xml:space="preserve">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realiseert het werk met inachtneming van de door de beheerder gestelde eisen aangaande de bescherming van de kabels en leidingen;</w:t>
      </w:r>
    </w:p>
    <w:p w14:paraId="24B97567" w14:textId="1849ED3E" w:rsidR="00B06710" w:rsidRPr="00367E9B" w:rsidRDefault="00B06710" w:rsidP="00B06710">
      <w:pPr>
        <w:pStyle w:val="Lijstalinea"/>
        <w:keepLines w:val="0"/>
        <w:numPr>
          <w:ilvl w:val="0"/>
          <w:numId w:val="30"/>
        </w:numPr>
        <w:suppressAutoHyphens w:val="0"/>
        <w:spacing w:line="240" w:lineRule="atLeast"/>
        <w:jc w:val="left"/>
        <w:rPr>
          <w:rFonts w:asciiTheme="minorHAnsi" w:hAnsiTheme="minorHAnsi" w:cstheme="minorHAnsi"/>
          <w:sz w:val="20"/>
          <w:szCs w:val="20"/>
        </w:rPr>
      </w:pPr>
      <w:r w:rsidRPr="00367E9B">
        <w:rPr>
          <w:rFonts w:asciiTheme="minorHAnsi" w:hAnsiTheme="minorHAnsi" w:cstheme="minorHAnsi"/>
          <w:sz w:val="20"/>
          <w:szCs w:val="20"/>
        </w:rPr>
        <w:t xml:space="preserve">Indien door 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kabels en/of leidingen worden beschadigd, dient 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hiervan onmiddellijk zowel schriftelijk als mondeling melding te maken bij de betrokken kabel- c.q. leidingbeheerder(s). Herstelkosten en eventuele vervolgschade zijn voor rekening van 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w:t>
      </w:r>
    </w:p>
    <w:p w14:paraId="79D9C6CF" w14:textId="2E6B378B" w:rsidR="00B06710" w:rsidRPr="00367E9B" w:rsidRDefault="00B06710" w:rsidP="00B06710">
      <w:pPr>
        <w:pStyle w:val="Lijstalinea"/>
        <w:keepLines w:val="0"/>
        <w:numPr>
          <w:ilvl w:val="0"/>
          <w:numId w:val="30"/>
        </w:numPr>
        <w:suppressAutoHyphens w:val="0"/>
        <w:spacing w:line="240" w:lineRule="atLeast"/>
        <w:jc w:val="left"/>
        <w:rPr>
          <w:rFonts w:asciiTheme="minorHAnsi" w:hAnsiTheme="minorHAnsi" w:cstheme="minorHAnsi"/>
          <w:sz w:val="20"/>
          <w:szCs w:val="20"/>
        </w:rPr>
      </w:pPr>
      <w:r w:rsidRPr="00367E9B">
        <w:rPr>
          <w:rFonts w:asciiTheme="minorHAnsi" w:hAnsiTheme="minorHAnsi" w:cstheme="minorHAnsi"/>
          <w:sz w:val="20"/>
          <w:szCs w:val="20"/>
        </w:rPr>
        <w:t xml:space="preserve">Indien 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schade veroorzaakt aan kabels en/of leidingen, dient 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deze schade conform de reparatietermijn van de beheerder te doen repareren;</w:t>
      </w:r>
    </w:p>
    <w:p w14:paraId="32ACDD99" w14:textId="77777777" w:rsidR="00B06710" w:rsidRPr="00367E9B" w:rsidRDefault="00B06710" w:rsidP="00B06710">
      <w:pPr>
        <w:pStyle w:val="Lijstalinea"/>
        <w:keepLines w:val="0"/>
        <w:numPr>
          <w:ilvl w:val="0"/>
          <w:numId w:val="30"/>
        </w:numPr>
        <w:suppressAutoHyphens w:val="0"/>
        <w:spacing w:line="240" w:lineRule="atLeast"/>
        <w:jc w:val="left"/>
        <w:rPr>
          <w:rFonts w:asciiTheme="minorHAnsi" w:hAnsiTheme="minorHAnsi" w:cstheme="minorHAnsi"/>
          <w:sz w:val="20"/>
          <w:szCs w:val="20"/>
        </w:rPr>
      </w:pPr>
      <w:r w:rsidRPr="00367E9B">
        <w:rPr>
          <w:rFonts w:asciiTheme="minorHAnsi" w:hAnsiTheme="minorHAnsi" w:cstheme="minorHAnsi"/>
          <w:sz w:val="20"/>
          <w:szCs w:val="20"/>
        </w:rPr>
        <w:t>Indien de beheerder geen reparatietermijn heeft gesteld, dient de schade binnen 24 uur na het optreden van de schade, te worden hersteld zodat de betreffende kabel of leiding weer functioneert conform de eisen van de beheerder;</w:t>
      </w:r>
    </w:p>
    <w:p w14:paraId="7E51B782" w14:textId="77777777" w:rsidR="00B06710" w:rsidRPr="00367E9B" w:rsidRDefault="00B06710" w:rsidP="00B06710">
      <w:pPr>
        <w:pStyle w:val="Lijstalinea"/>
        <w:keepLines w:val="0"/>
        <w:numPr>
          <w:ilvl w:val="0"/>
          <w:numId w:val="30"/>
        </w:numPr>
        <w:suppressAutoHyphens w:val="0"/>
        <w:spacing w:line="240" w:lineRule="atLeast"/>
        <w:jc w:val="left"/>
        <w:rPr>
          <w:rFonts w:asciiTheme="minorHAnsi" w:hAnsiTheme="minorHAnsi" w:cstheme="minorHAnsi"/>
          <w:sz w:val="20"/>
          <w:szCs w:val="20"/>
        </w:rPr>
      </w:pPr>
      <w:r w:rsidRPr="00367E9B">
        <w:rPr>
          <w:rFonts w:asciiTheme="minorHAnsi" w:hAnsiTheme="minorHAnsi" w:cstheme="minorHAnsi"/>
          <w:sz w:val="20"/>
          <w:szCs w:val="20"/>
        </w:rPr>
        <w:t>Van de gelegde / verplaatste kabels en leidingen dient een duidelijke revisie te worden opgesteld;</w:t>
      </w:r>
    </w:p>
    <w:p w14:paraId="15BE01A2" w14:textId="152A6580" w:rsidR="00B06710" w:rsidRPr="00367E9B" w:rsidRDefault="00B06710" w:rsidP="00B06710">
      <w:pPr>
        <w:pStyle w:val="Lijstalinea"/>
        <w:keepLines w:val="0"/>
        <w:numPr>
          <w:ilvl w:val="0"/>
          <w:numId w:val="30"/>
        </w:numPr>
        <w:suppressAutoHyphens w:val="0"/>
        <w:spacing w:line="240" w:lineRule="atLeast"/>
        <w:jc w:val="left"/>
        <w:rPr>
          <w:rFonts w:asciiTheme="minorHAnsi" w:hAnsiTheme="minorHAnsi" w:cstheme="minorHAnsi"/>
          <w:sz w:val="20"/>
          <w:szCs w:val="20"/>
        </w:rPr>
      </w:pPr>
      <w:r w:rsidRPr="00367E9B">
        <w:rPr>
          <w:rFonts w:asciiTheme="minorHAnsi" w:hAnsiTheme="minorHAnsi" w:cstheme="minorHAnsi"/>
          <w:sz w:val="20"/>
          <w:szCs w:val="20"/>
        </w:rPr>
        <w:t xml:space="preserve">De </w:t>
      </w:r>
      <w:r w:rsidR="000B553D">
        <w:rPr>
          <w:rFonts w:asciiTheme="minorHAnsi" w:hAnsiTheme="minorHAnsi" w:cstheme="minorHAnsi"/>
          <w:sz w:val="20"/>
          <w:szCs w:val="20"/>
        </w:rPr>
        <w:t>Opdrachtnemer</w:t>
      </w:r>
      <w:r w:rsidRPr="00367E9B">
        <w:rPr>
          <w:rFonts w:asciiTheme="minorHAnsi" w:hAnsiTheme="minorHAnsi" w:cstheme="minorHAnsi"/>
          <w:sz w:val="20"/>
          <w:szCs w:val="20"/>
        </w:rPr>
        <w:t xml:space="preserve"> dient de aansluiting op en afsluiting van het stroomnet af te stemmen met de netwerkleverancier. De kosten voor deze coördinatie, alsmede de aan- en afsluitkosten van de netbeheerder dienen onderdeel te zijn van de Aanbieding.</w:t>
      </w:r>
    </w:p>
    <w:p w14:paraId="63CFD3E8" w14:textId="260D06FB" w:rsidR="002540BD" w:rsidRPr="00367E9B" w:rsidRDefault="002540BD" w:rsidP="00B06710">
      <w:pPr>
        <w:pStyle w:val="Lijstalinea"/>
        <w:keepLines w:val="0"/>
        <w:numPr>
          <w:ilvl w:val="0"/>
          <w:numId w:val="30"/>
        </w:numPr>
        <w:suppressAutoHyphens w:val="0"/>
        <w:spacing w:line="240" w:lineRule="atLeast"/>
        <w:jc w:val="left"/>
        <w:rPr>
          <w:rFonts w:asciiTheme="minorHAnsi" w:hAnsiTheme="minorHAnsi" w:cstheme="minorHAnsi"/>
          <w:sz w:val="20"/>
          <w:szCs w:val="20"/>
        </w:rPr>
      </w:pPr>
      <w:r w:rsidRPr="00367E9B">
        <w:rPr>
          <w:rFonts w:asciiTheme="minorHAnsi" w:hAnsiTheme="minorHAnsi" w:cstheme="minorHAnsi"/>
          <w:sz w:val="20"/>
          <w:szCs w:val="20"/>
        </w:rPr>
        <w:t xml:space="preserve">Na plaatsing en ingebruikname dient </w:t>
      </w:r>
      <w:r w:rsidR="009553A3">
        <w:rPr>
          <w:rFonts w:asciiTheme="minorHAnsi" w:hAnsiTheme="minorHAnsi" w:cstheme="minorHAnsi"/>
          <w:sz w:val="20"/>
          <w:szCs w:val="20"/>
        </w:rPr>
        <w:t xml:space="preserve">opdrachtnemer </w:t>
      </w:r>
      <w:r w:rsidRPr="00367E9B">
        <w:rPr>
          <w:rFonts w:asciiTheme="minorHAnsi" w:hAnsiTheme="minorHAnsi" w:cstheme="minorHAnsi"/>
          <w:sz w:val="20"/>
          <w:szCs w:val="20"/>
        </w:rPr>
        <w:t>de kast te</w:t>
      </w:r>
      <w:r w:rsidR="009553A3">
        <w:rPr>
          <w:rFonts w:asciiTheme="minorHAnsi" w:hAnsiTheme="minorHAnsi" w:cstheme="minorHAnsi"/>
          <w:sz w:val="20"/>
          <w:szCs w:val="20"/>
        </w:rPr>
        <w:t xml:space="preserve"> </w:t>
      </w:r>
      <w:r w:rsidRPr="00367E9B">
        <w:rPr>
          <w:rFonts w:asciiTheme="minorHAnsi" w:hAnsiTheme="minorHAnsi" w:cstheme="minorHAnsi"/>
          <w:sz w:val="20"/>
          <w:szCs w:val="20"/>
        </w:rPr>
        <w:t>voorzien van een unieke codering en bij aanpassing van de locatie in</w:t>
      </w:r>
      <w:r w:rsidR="009553A3">
        <w:rPr>
          <w:rFonts w:asciiTheme="minorHAnsi" w:hAnsiTheme="minorHAnsi" w:cstheme="minorHAnsi"/>
          <w:sz w:val="20"/>
          <w:szCs w:val="20"/>
        </w:rPr>
        <w:t xml:space="preserve"> laten </w:t>
      </w:r>
      <w:r w:rsidRPr="00367E9B">
        <w:rPr>
          <w:rFonts w:asciiTheme="minorHAnsi" w:hAnsiTheme="minorHAnsi" w:cstheme="minorHAnsi"/>
          <w:sz w:val="20"/>
          <w:szCs w:val="20"/>
        </w:rPr>
        <w:t>meten</w:t>
      </w:r>
      <w:r w:rsidR="009553A3">
        <w:rPr>
          <w:rFonts w:asciiTheme="minorHAnsi" w:hAnsiTheme="minorHAnsi" w:cstheme="minorHAnsi"/>
          <w:sz w:val="20"/>
          <w:szCs w:val="20"/>
        </w:rPr>
        <w:t>.</w:t>
      </w:r>
    </w:p>
    <w:p w14:paraId="2DE3D65A" w14:textId="284F352D" w:rsidR="002540BD" w:rsidRPr="00367E9B" w:rsidRDefault="002540BD" w:rsidP="002540BD">
      <w:pPr>
        <w:keepLines w:val="0"/>
        <w:suppressAutoHyphens w:val="0"/>
        <w:spacing w:line="240" w:lineRule="atLeast"/>
        <w:jc w:val="left"/>
        <w:rPr>
          <w:rFonts w:asciiTheme="minorHAnsi" w:hAnsiTheme="minorHAnsi" w:cstheme="minorHAnsi"/>
          <w:sz w:val="20"/>
          <w:szCs w:val="20"/>
        </w:rPr>
      </w:pPr>
    </w:p>
    <w:p w14:paraId="4670A9CE" w14:textId="00887E33" w:rsidR="001213BF" w:rsidRPr="00553C1D" w:rsidRDefault="001213BF" w:rsidP="00E47FF9">
      <w:pPr>
        <w:pStyle w:val="Kop2"/>
        <w:tabs>
          <w:tab w:val="clear" w:pos="2564"/>
        </w:tabs>
        <w:ind w:left="0" w:hanging="993"/>
        <w:rPr>
          <w:rFonts w:asciiTheme="minorHAnsi" w:hAnsiTheme="minorHAnsi" w:cstheme="minorHAnsi"/>
          <w:sz w:val="22"/>
          <w:szCs w:val="22"/>
        </w:rPr>
      </w:pPr>
      <w:bookmarkStart w:id="20" w:name="_Toc43199567"/>
      <w:r w:rsidRPr="00553C1D">
        <w:rPr>
          <w:rFonts w:asciiTheme="minorHAnsi" w:hAnsiTheme="minorHAnsi" w:cstheme="minorHAnsi"/>
          <w:sz w:val="22"/>
          <w:szCs w:val="22"/>
        </w:rPr>
        <w:t>Beheer en onderhoud</w:t>
      </w:r>
      <w:bookmarkEnd w:id="20"/>
    </w:p>
    <w:p w14:paraId="4A6A2A8F" w14:textId="08DB05C0" w:rsidR="00927D39" w:rsidRPr="00553C1D" w:rsidRDefault="00927D39" w:rsidP="00FA3309">
      <w:pPr>
        <w:pStyle w:val="Lijstalinea"/>
        <w:numPr>
          <w:ilvl w:val="0"/>
          <w:numId w:val="34"/>
        </w:numPr>
        <w:ind w:left="426"/>
        <w:rPr>
          <w:rFonts w:asciiTheme="minorHAnsi" w:hAnsiTheme="minorHAnsi" w:cstheme="minorHAnsi"/>
          <w:sz w:val="20"/>
          <w:szCs w:val="20"/>
        </w:rPr>
      </w:pPr>
      <w:r w:rsidRPr="00553C1D">
        <w:rPr>
          <w:rFonts w:asciiTheme="minorHAnsi" w:hAnsiTheme="minorHAnsi" w:cstheme="minorHAnsi"/>
          <w:sz w:val="20"/>
          <w:szCs w:val="20"/>
        </w:rPr>
        <w:t>Alle Elektrakasten</w:t>
      </w:r>
      <w:r w:rsidR="0016721B" w:rsidRPr="00553C1D">
        <w:rPr>
          <w:rFonts w:asciiTheme="minorHAnsi" w:hAnsiTheme="minorHAnsi" w:cstheme="minorHAnsi"/>
          <w:sz w:val="20"/>
          <w:szCs w:val="20"/>
        </w:rPr>
        <w:t>,</w:t>
      </w:r>
      <w:r w:rsidRPr="00553C1D">
        <w:rPr>
          <w:rFonts w:asciiTheme="minorHAnsi" w:hAnsiTheme="minorHAnsi" w:cstheme="minorHAnsi"/>
          <w:sz w:val="20"/>
          <w:szCs w:val="20"/>
        </w:rPr>
        <w:t xml:space="preserve"> dus ook d</w:t>
      </w:r>
      <w:r w:rsidR="00262458" w:rsidRPr="00553C1D">
        <w:rPr>
          <w:rFonts w:asciiTheme="minorHAnsi" w:hAnsiTheme="minorHAnsi" w:cstheme="minorHAnsi"/>
          <w:sz w:val="20"/>
          <w:szCs w:val="20"/>
        </w:rPr>
        <w:t>e bestaande Elektrakasten</w:t>
      </w:r>
      <w:r w:rsidR="0016721B" w:rsidRPr="00553C1D">
        <w:rPr>
          <w:rFonts w:asciiTheme="minorHAnsi" w:hAnsiTheme="minorHAnsi" w:cstheme="minorHAnsi"/>
          <w:sz w:val="20"/>
          <w:szCs w:val="20"/>
        </w:rPr>
        <w:t>,</w:t>
      </w:r>
      <w:r w:rsidR="00262458" w:rsidRPr="00553C1D">
        <w:rPr>
          <w:rFonts w:asciiTheme="minorHAnsi" w:hAnsiTheme="minorHAnsi" w:cstheme="minorHAnsi"/>
          <w:sz w:val="20"/>
          <w:szCs w:val="20"/>
        </w:rPr>
        <w:t xml:space="preserve"> dienen</w:t>
      </w:r>
      <w:r w:rsidRPr="00553C1D">
        <w:rPr>
          <w:rFonts w:asciiTheme="minorHAnsi" w:hAnsiTheme="minorHAnsi" w:cstheme="minorHAnsi"/>
          <w:sz w:val="20"/>
          <w:szCs w:val="20"/>
        </w:rPr>
        <w:t xml:space="preserve"> </w:t>
      </w:r>
      <w:r w:rsidR="00D96858" w:rsidRPr="00553C1D">
        <w:rPr>
          <w:rFonts w:asciiTheme="minorHAnsi" w:hAnsiTheme="minorHAnsi" w:cstheme="minorHAnsi"/>
          <w:sz w:val="20"/>
          <w:szCs w:val="20"/>
        </w:rPr>
        <w:t>operationeel gehouden te worden.</w:t>
      </w:r>
      <w:r w:rsidR="00B06F92" w:rsidRPr="00553C1D">
        <w:rPr>
          <w:rFonts w:asciiTheme="minorHAnsi" w:hAnsiTheme="minorHAnsi" w:cstheme="minorHAnsi"/>
          <w:sz w:val="20"/>
          <w:szCs w:val="20"/>
        </w:rPr>
        <w:t xml:space="preserve"> Het onderhoud dient gebaseerd te zijn op de NEN1010 deel 6.</w:t>
      </w:r>
    </w:p>
    <w:p w14:paraId="1A7C688D" w14:textId="06BB4F87" w:rsidR="00411D85" w:rsidRPr="00553C1D" w:rsidRDefault="00411D85" w:rsidP="0016721B">
      <w:pPr>
        <w:pStyle w:val="Lijstalinea"/>
        <w:numPr>
          <w:ilvl w:val="0"/>
          <w:numId w:val="34"/>
        </w:numPr>
        <w:rPr>
          <w:rFonts w:asciiTheme="minorHAnsi" w:hAnsiTheme="minorHAnsi" w:cstheme="minorHAnsi"/>
          <w:sz w:val="20"/>
          <w:szCs w:val="20"/>
        </w:rPr>
      </w:pPr>
      <w:r w:rsidRPr="00553C1D">
        <w:rPr>
          <w:rFonts w:asciiTheme="minorHAnsi" w:hAnsiTheme="minorHAnsi" w:cstheme="minorHAnsi"/>
          <w:sz w:val="20"/>
          <w:szCs w:val="20"/>
        </w:rPr>
        <w:t>Bestaande Elektrakasten dienen door ON handmatig geopend en gesloten te worden</w:t>
      </w:r>
      <w:r w:rsidR="00FA27FE" w:rsidRPr="00553C1D">
        <w:rPr>
          <w:rFonts w:asciiTheme="minorHAnsi" w:hAnsiTheme="minorHAnsi" w:cstheme="minorHAnsi"/>
          <w:sz w:val="20"/>
          <w:szCs w:val="20"/>
        </w:rPr>
        <w:t xml:space="preserve"> op verzoek van OG</w:t>
      </w:r>
      <w:r w:rsidRPr="00553C1D">
        <w:rPr>
          <w:rFonts w:asciiTheme="minorHAnsi" w:hAnsiTheme="minorHAnsi" w:cstheme="minorHAnsi"/>
          <w:sz w:val="20"/>
          <w:szCs w:val="20"/>
        </w:rPr>
        <w:t xml:space="preserve"> en per </w:t>
      </w:r>
      <w:r w:rsidR="000F4B64" w:rsidRPr="00553C1D">
        <w:rPr>
          <w:rFonts w:asciiTheme="minorHAnsi" w:hAnsiTheme="minorHAnsi" w:cstheme="minorHAnsi"/>
          <w:sz w:val="20"/>
          <w:szCs w:val="20"/>
        </w:rPr>
        <w:t>afnemer</w:t>
      </w:r>
      <w:r w:rsidRPr="00553C1D">
        <w:rPr>
          <w:rFonts w:asciiTheme="minorHAnsi" w:hAnsiTheme="minorHAnsi" w:cstheme="minorHAnsi"/>
          <w:sz w:val="20"/>
          <w:szCs w:val="20"/>
        </w:rPr>
        <w:t xml:space="preserve"> dienen de stroomkosten verrekend te worden</w:t>
      </w:r>
      <w:r w:rsidR="00034D80" w:rsidRPr="00553C1D">
        <w:rPr>
          <w:rFonts w:asciiTheme="minorHAnsi" w:hAnsiTheme="minorHAnsi" w:cstheme="minorHAnsi"/>
          <w:sz w:val="20"/>
          <w:szCs w:val="20"/>
        </w:rPr>
        <w:t xml:space="preserve"> (zie bijlage O</w:t>
      </w:r>
      <w:r w:rsidR="00FA27FE" w:rsidRPr="00553C1D">
        <w:rPr>
          <w:rFonts w:asciiTheme="minorHAnsi" w:hAnsiTheme="minorHAnsi" w:cstheme="minorHAnsi"/>
          <w:sz w:val="20"/>
          <w:szCs w:val="20"/>
        </w:rPr>
        <w:t>verzicht Elektrakasten om aantal in te schatten</w:t>
      </w:r>
      <w:r w:rsidR="0016721B" w:rsidRPr="00553C1D">
        <w:rPr>
          <w:rFonts w:asciiTheme="minorHAnsi" w:hAnsiTheme="minorHAnsi" w:cstheme="minorHAnsi"/>
          <w:sz w:val="20"/>
          <w:szCs w:val="20"/>
        </w:rPr>
        <w:t>, Rekening gehouden dient te worden met ca. 30 minuten per handeling).</w:t>
      </w:r>
    </w:p>
    <w:p w14:paraId="2BE9D52A" w14:textId="286D0BD4" w:rsidR="008D6F40" w:rsidRPr="00553C1D" w:rsidRDefault="00B06F92" w:rsidP="0016721B">
      <w:pPr>
        <w:pStyle w:val="Lijstalinea"/>
        <w:numPr>
          <w:ilvl w:val="0"/>
          <w:numId w:val="34"/>
        </w:numPr>
        <w:ind w:left="426"/>
        <w:rPr>
          <w:rFonts w:asciiTheme="minorHAnsi" w:hAnsiTheme="minorHAnsi" w:cstheme="minorHAnsi"/>
          <w:sz w:val="20"/>
          <w:szCs w:val="20"/>
        </w:rPr>
      </w:pPr>
      <w:r w:rsidRPr="00553C1D">
        <w:rPr>
          <w:rFonts w:asciiTheme="minorHAnsi" w:hAnsiTheme="minorHAnsi" w:cstheme="minorHAnsi"/>
          <w:sz w:val="20"/>
          <w:szCs w:val="20"/>
        </w:rPr>
        <w:t>5-</w:t>
      </w:r>
      <w:r w:rsidR="008D6F40" w:rsidRPr="00553C1D">
        <w:rPr>
          <w:rFonts w:asciiTheme="minorHAnsi" w:hAnsiTheme="minorHAnsi" w:cstheme="minorHAnsi"/>
          <w:sz w:val="20"/>
          <w:szCs w:val="20"/>
        </w:rPr>
        <w:t>jaarlijkse inspectie</w:t>
      </w:r>
      <w:r w:rsidR="00FA27FE" w:rsidRPr="00553C1D">
        <w:rPr>
          <w:rFonts w:asciiTheme="minorHAnsi" w:hAnsiTheme="minorHAnsi" w:cstheme="minorHAnsi"/>
          <w:sz w:val="20"/>
          <w:szCs w:val="20"/>
        </w:rPr>
        <w:t>s</w:t>
      </w:r>
      <w:r w:rsidR="008D6F40" w:rsidRPr="00553C1D">
        <w:rPr>
          <w:rFonts w:asciiTheme="minorHAnsi" w:hAnsiTheme="minorHAnsi" w:cstheme="minorHAnsi"/>
          <w:sz w:val="20"/>
          <w:szCs w:val="20"/>
        </w:rPr>
        <w:t xml:space="preserve"> </w:t>
      </w:r>
      <w:r w:rsidRPr="00553C1D">
        <w:rPr>
          <w:rFonts w:asciiTheme="minorHAnsi" w:hAnsiTheme="minorHAnsi" w:cstheme="minorHAnsi"/>
          <w:sz w:val="20"/>
          <w:szCs w:val="20"/>
        </w:rPr>
        <w:t xml:space="preserve">NEN1010 </w:t>
      </w:r>
      <w:r w:rsidR="008D6F40" w:rsidRPr="00553C1D">
        <w:rPr>
          <w:rFonts w:asciiTheme="minorHAnsi" w:hAnsiTheme="minorHAnsi" w:cstheme="minorHAnsi"/>
          <w:sz w:val="20"/>
          <w:szCs w:val="20"/>
        </w:rPr>
        <w:t>dient ON uit te voeren en</w:t>
      </w:r>
      <w:r w:rsidR="00FA27FE" w:rsidRPr="00553C1D">
        <w:rPr>
          <w:rFonts w:asciiTheme="minorHAnsi" w:hAnsiTheme="minorHAnsi" w:cstheme="minorHAnsi"/>
          <w:sz w:val="20"/>
          <w:szCs w:val="20"/>
        </w:rPr>
        <w:t xml:space="preserve"> de</w:t>
      </w:r>
      <w:r w:rsidR="008D6F40" w:rsidRPr="00553C1D">
        <w:rPr>
          <w:rFonts w:asciiTheme="minorHAnsi" w:hAnsiTheme="minorHAnsi" w:cstheme="minorHAnsi"/>
          <w:sz w:val="20"/>
          <w:szCs w:val="20"/>
        </w:rPr>
        <w:t xml:space="preserve"> resultaten aan OG aan te leveren.</w:t>
      </w:r>
    </w:p>
    <w:p w14:paraId="75A7ED44" w14:textId="28763788" w:rsidR="008D6F40" w:rsidRPr="00553C1D" w:rsidRDefault="008D6F40" w:rsidP="0016721B">
      <w:pPr>
        <w:pStyle w:val="Lijstalinea"/>
        <w:numPr>
          <w:ilvl w:val="0"/>
          <w:numId w:val="34"/>
        </w:numPr>
        <w:ind w:left="426"/>
        <w:rPr>
          <w:rFonts w:asciiTheme="minorHAnsi" w:hAnsiTheme="minorHAnsi" w:cstheme="minorHAnsi"/>
          <w:sz w:val="20"/>
          <w:szCs w:val="20"/>
        </w:rPr>
      </w:pPr>
      <w:r w:rsidRPr="00553C1D">
        <w:rPr>
          <w:rFonts w:asciiTheme="minorHAnsi" w:hAnsiTheme="minorHAnsi" w:cstheme="minorHAnsi"/>
          <w:sz w:val="20"/>
          <w:szCs w:val="20"/>
        </w:rPr>
        <w:t>ON dient een storingsdienst te leveren welke telefonisch altijd bereikbaar is voor storingen aan de Elektrakasten.</w:t>
      </w:r>
    </w:p>
    <w:p w14:paraId="507B14DF" w14:textId="6109B4A2" w:rsidR="002540BD" w:rsidRPr="00367E9B" w:rsidRDefault="00262458" w:rsidP="0016721B">
      <w:pPr>
        <w:pStyle w:val="Lijstalinea"/>
        <w:numPr>
          <w:ilvl w:val="0"/>
          <w:numId w:val="34"/>
        </w:numPr>
        <w:ind w:left="426"/>
        <w:rPr>
          <w:rFonts w:asciiTheme="minorHAnsi" w:hAnsiTheme="minorHAnsi" w:cstheme="minorHAnsi"/>
          <w:sz w:val="20"/>
          <w:szCs w:val="20"/>
        </w:rPr>
      </w:pPr>
      <w:r w:rsidRPr="00367E9B">
        <w:rPr>
          <w:rFonts w:asciiTheme="minorHAnsi" w:hAnsiTheme="minorHAnsi" w:cstheme="minorHAnsi"/>
          <w:sz w:val="20"/>
          <w:szCs w:val="20"/>
        </w:rPr>
        <w:t xml:space="preserve">Bij </w:t>
      </w:r>
      <w:r w:rsidR="002540BD" w:rsidRPr="00367E9B">
        <w:rPr>
          <w:rFonts w:asciiTheme="minorHAnsi" w:hAnsiTheme="minorHAnsi" w:cstheme="minorHAnsi"/>
          <w:sz w:val="20"/>
          <w:szCs w:val="20"/>
        </w:rPr>
        <w:t xml:space="preserve">storingen dient de ON binnen 1 uur </w:t>
      </w:r>
      <w:r w:rsidRPr="00367E9B">
        <w:rPr>
          <w:rFonts w:asciiTheme="minorHAnsi" w:hAnsiTheme="minorHAnsi" w:cstheme="minorHAnsi"/>
          <w:sz w:val="20"/>
          <w:szCs w:val="20"/>
        </w:rPr>
        <w:t xml:space="preserve">na telefonische melding </w:t>
      </w:r>
      <w:r w:rsidR="002540BD" w:rsidRPr="00367E9B">
        <w:rPr>
          <w:rFonts w:asciiTheme="minorHAnsi" w:hAnsiTheme="minorHAnsi" w:cstheme="minorHAnsi"/>
          <w:sz w:val="20"/>
          <w:szCs w:val="20"/>
        </w:rPr>
        <w:t>ter plaatse zijn</w:t>
      </w:r>
      <w:r w:rsidRPr="00367E9B">
        <w:rPr>
          <w:rFonts w:asciiTheme="minorHAnsi" w:hAnsiTheme="minorHAnsi" w:cstheme="minorHAnsi"/>
          <w:sz w:val="20"/>
          <w:szCs w:val="20"/>
        </w:rPr>
        <w:t xml:space="preserve"> indien de </w:t>
      </w:r>
      <w:r w:rsidR="000F4B64">
        <w:rPr>
          <w:rFonts w:asciiTheme="minorHAnsi" w:hAnsiTheme="minorHAnsi" w:cstheme="minorHAnsi"/>
          <w:sz w:val="20"/>
          <w:szCs w:val="20"/>
        </w:rPr>
        <w:t>afnemer</w:t>
      </w:r>
      <w:r w:rsidRPr="00367E9B">
        <w:rPr>
          <w:rFonts w:asciiTheme="minorHAnsi" w:hAnsiTheme="minorHAnsi" w:cstheme="minorHAnsi"/>
          <w:sz w:val="20"/>
          <w:szCs w:val="20"/>
        </w:rPr>
        <w:t xml:space="preserve"> geen stroomlevering meer heeft.</w:t>
      </w:r>
    </w:p>
    <w:p w14:paraId="4C90A499" w14:textId="4D959678" w:rsidR="00A836AB" w:rsidRPr="00367E9B" w:rsidRDefault="00A836AB" w:rsidP="0016721B">
      <w:pPr>
        <w:pStyle w:val="Lijstalinea"/>
        <w:numPr>
          <w:ilvl w:val="0"/>
          <w:numId w:val="34"/>
        </w:numPr>
        <w:ind w:left="426"/>
        <w:rPr>
          <w:rFonts w:asciiTheme="minorHAnsi" w:hAnsiTheme="minorHAnsi" w:cstheme="minorHAnsi"/>
          <w:sz w:val="20"/>
          <w:szCs w:val="20"/>
        </w:rPr>
      </w:pPr>
      <w:r w:rsidRPr="00367E9B">
        <w:rPr>
          <w:rFonts w:asciiTheme="minorHAnsi" w:hAnsiTheme="minorHAnsi" w:cstheme="minorHAnsi"/>
          <w:sz w:val="20"/>
          <w:szCs w:val="20"/>
        </w:rPr>
        <w:t>Storingen dienen binnen 4 uur na telefonische melding te zijn verholpen.</w:t>
      </w:r>
    </w:p>
    <w:p w14:paraId="3A1BF79D" w14:textId="64FB1FB0" w:rsidR="00927D39" w:rsidRPr="00367E9B" w:rsidRDefault="00927D39" w:rsidP="0016721B">
      <w:pPr>
        <w:pStyle w:val="Lijstalinea"/>
        <w:numPr>
          <w:ilvl w:val="0"/>
          <w:numId w:val="34"/>
        </w:numPr>
        <w:ind w:left="426"/>
        <w:rPr>
          <w:rFonts w:asciiTheme="minorHAnsi" w:hAnsiTheme="minorHAnsi" w:cstheme="minorHAnsi"/>
          <w:sz w:val="20"/>
          <w:szCs w:val="20"/>
        </w:rPr>
      </w:pPr>
      <w:r w:rsidRPr="00367E9B">
        <w:rPr>
          <w:rFonts w:asciiTheme="minorHAnsi" w:hAnsiTheme="minorHAnsi" w:cstheme="minorHAnsi"/>
          <w:sz w:val="20"/>
          <w:szCs w:val="20"/>
        </w:rPr>
        <w:t xml:space="preserve">Schade dient zo spoedig mogelijk te worden gemeld aan de </w:t>
      </w:r>
      <w:r w:rsidR="000B553D">
        <w:rPr>
          <w:rFonts w:asciiTheme="minorHAnsi" w:hAnsiTheme="minorHAnsi" w:cstheme="minorHAnsi"/>
          <w:sz w:val="20"/>
          <w:szCs w:val="20"/>
        </w:rPr>
        <w:t>Opdrachtgever</w:t>
      </w:r>
      <w:r w:rsidRPr="00367E9B">
        <w:rPr>
          <w:rFonts w:asciiTheme="minorHAnsi" w:hAnsiTheme="minorHAnsi" w:cstheme="minorHAnsi"/>
          <w:sz w:val="20"/>
          <w:szCs w:val="20"/>
        </w:rPr>
        <w:t>, waarbij ondersteuning dient te worden geleverd voor het</w:t>
      </w:r>
      <w:r w:rsidR="0091772A">
        <w:rPr>
          <w:rFonts w:asciiTheme="minorHAnsi" w:hAnsiTheme="minorHAnsi" w:cstheme="minorHAnsi"/>
          <w:sz w:val="20"/>
          <w:szCs w:val="20"/>
        </w:rPr>
        <w:t xml:space="preserve"> mogelijk verhalen van de </w:t>
      </w:r>
      <w:r w:rsidRPr="00367E9B">
        <w:rPr>
          <w:rFonts w:asciiTheme="minorHAnsi" w:hAnsiTheme="minorHAnsi" w:cstheme="minorHAnsi"/>
          <w:sz w:val="20"/>
          <w:szCs w:val="20"/>
        </w:rPr>
        <w:t>schade</w:t>
      </w:r>
      <w:r w:rsidR="0091772A">
        <w:rPr>
          <w:rFonts w:asciiTheme="minorHAnsi" w:hAnsiTheme="minorHAnsi" w:cstheme="minorHAnsi"/>
          <w:sz w:val="20"/>
          <w:szCs w:val="20"/>
        </w:rPr>
        <w:t xml:space="preserve"> op de veroorzaker.</w:t>
      </w:r>
    </w:p>
    <w:p w14:paraId="762C12ED" w14:textId="0FCCBAAB" w:rsidR="00D5604E" w:rsidRPr="00E47FF9" w:rsidRDefault="00D5604E" w:rsidP="00E47FF9">
      <w:pPr>
        <w:pStyle w:val="Kop2"/>
        <w:tabs>
          <w:tab w:val="clear" w:pos="2564"/>
        </w:tabs>
        <w:ind w:left="0" w:hanging="993"/>
        <w:rPr>
          <w:rFonts w:asciiTheme="minorHAnsi" w:hAnsiTheme="minorHAnsi" w:cstheme="minorHAnsi"/>
          <w:sz w:val="22"/>
          <w:szCs w:val="22"/>
        </w:rPr>
      </w:pPr>
      <w:bookmarkStart w:id="21" w:name="_Toc240718314"/>
      <w:bookmarkStart w:id="22" w:name="_Ref275343440"/>
      <w:bookmarkStart w:id="23" w:name="_Ref275789804"/>
      <w:bookmarkStart w:id="24" w:name="_Ref275790016"/>
      <w:bookmarkStart w:id="25" w:name="_Ref327622317"/>
      <w:bookmarkStart w:id="26" w:name="_Toc373161810"/>
      <w:bookmarkStart w:id="27" w:name="_Ref373739077"/>
      <w:bookmarkStart w:id="28" w:name="_Ref373742256"/>
      <w:bookmarkStart w:id="29" w:name="_Toc379880393"/>
      <w:bookmarkStart w:id="30" w:name="_Toc43199568"/>
      <w:r w:rsidRPr="00E47FF9">
        <w:rPr>
          <w:rFonts w:asciiTheme="minorHAnsi" w:hAnsiTheme="minorHAnsi" w:cstheme="minorHAnsi"/>
          <w:sz w:val="22"/>
          <w:szCs w:val="22"/>
        </w:rPr>
        <w:t>Garantie, Levensduur en Onderhoud</w:t>
      </w:r>
      <w:bookmarkEnd w:id="21"/>
      <w:bookmarkEnd w:id="22"/>
      <w:bookmarkEnd w:id="23"/>
      <w:bookmarkEnd w:id="24"/>
      <w:bookmarkEnd w:id="25"/>
      <w:bookmarkEnd w:id="26"/>
      <w:bookmarkEnd w:id="27"/>
      <w:bookmarkEnd w:id="28"/>
      <w:bookmarkEnd w:id="29"/>
      <w:bookmarkEnd w:id="30"/>
    </w:p>
    <w:p w14:paraId="13DEFEA5" w14:textId="10FB8B51" w:rsidR="00D5604E" w:rsidRPr="00367E9B" w:rsidRDefault="00D5604E" w:rsidP="00D5604E">
      <w:pPr>
        <w:rPr>
          <w:rFonts w:asciiTheme="minorHAnsi" w:hAnsiTheme="minorHAnsi" w:cstheme="minorHAnsi"/>
          <w:sz w:val="20"/>
          <w:szCs w:val="20"/>
        </w:rPr>
      </w:pPr>
      <w:r w:rsidRPr="00367E9B">
        <w:rPr>
          <w:rFonts w:asciiTheme="minorHAnsi" w:hAnsiTheme="minorHAnsi" w:cstheme="minorHAnsi"/>
          <w:sz w:val="20"/>
          <w:szCs w:val="20"/>
        </w:rPr>
        <w:t xml:space="preserve">OG wil graag gedegen producten en een goede garantie, waarbij vandalisme  is uitgezonderd. De </w:t>
      </w:r>
      <w:r w:rsidR="00B24894" w:rsidRPr="00367E9B">
        <w:rPr>
          <w:rFonts w:asciiTheme="minorHAnsi" w:hAnsiTheme="minorHAnsi" w:cstheme="minorHAnsi"/>
          <w:sz w:val="20"/>
          <w:szCs w:val="20"/>
        </w:rPr>
        <w:t>ON</w:t>
      </w:r>
      <w:r w:rsidRPr="00367E9B">
        <w:rPr>
          <w:rFonts w:asciiTheme="minorHAnsi" w:hAnsiTheme="minorHAnsi" w:cstheme="minorHAnsi"/>
          <w:sz w:val="20"/>
          <w:szCs w:val="20"/>
        </w:rPr>
        <w:t xml:space="preserve"> dient:</w:t>
      </w:r>
    </w:p>
    <w:p w14:paraId="6CDBACAC" w14:textId="7AAEDBC0" w:rsidR="00D5604E" w:rsidRPr="00367E9B" w:rsidRDefault="00D5604E" w:rsidP="00FD265B">
      <w:pPr>
        <w:pStyle w:val="Lijstalinea"/>
        <w:numPr>
          <w:ilvl w:val="0"/>
          <w:numId w:val="11"/>
        </w:numPr>
        <w:suppressAutoHyphens w:val="0"/>
        <w:jc w:val="left"/>
        <w:rPr>
          <w:rFonts w:asciiTheme="minorHAnsi" w:hAnsiTheme="minorHAnsi" w:cstheme="minorHAnsi"/>
          <w:sz w:val="20"/>
          <w:szCs w:val="20"/>
        </w:rPr>
      </w:pPr>
      <w:r w:rsidRPr="00367E9B">
        <w:rPr>
          <w:rFonts w:asciiTheme="minorHAnsi" w:hAnsiTheme="minorHAnsi" w:cstheme="minorHAnsi"/>
          <w:sz w:val="20"/>
          <w:szCs w:val="20"/>
        </w:rPr>
        <w:t xml:space="preserve">Te verklaren dat </w:t>
      </w:r>
      <w:r w:rsidRPr="00367E9B">
        <w:rPr>
          <w:rFonts w:asciiTheme="minorHAnsi" w:hAnsiTheme="minorHAnsi" w:cstheme="minorHAnsi"/>
          <w:sz w:val="20"/>
          <w:szCs w:val="20"/>
          <w:u w:val="single"/>
        </w:rPr>
        <w:t>toestellen</w:t>
      </w:r>
      <w:r w:rsidRPr="00367E9B">
        <w:rPr>
          <w:rFonts w:asciiTheme="minorHAnsi" w:hAnsiTheme="minorHAnsi" w:cstheme="minorHAnsi"/>
          <w:sz w:val="20"/>
          <w:szCs w:val="20"/>
        </w:rPr>
        <w:t xml:space="preserve"> </w:t>
      </w:r>
      <w:r w:rsidR="008643CD" w:rsidRPr="00367E9B">
        <w:rPr>
          <w:rFonts w:asciiTheme="minorHAnsi" w:hAnsiTheme="minorHAnsi" w:cstheme="minorHAnsi"/>
          <w:sz w:val="20"/>
          <w:szCs w:val="20"/>
        </w:rPr>
        <w:t xml:space="preserve">de elektrakasten voldoen aan gestelde CE-markering en aan eisen zoals gesteld in NEN1010 </w:t>
      </w:r>
      <w:proofErr w:type="spellStart"/>
      <w:r w:rsidRPr="00367E9B">
        <w:rPr>
          <w:rFonts w:asciiTheme="minorHAnsi" w:hAnsiTheme="minorHAnsi" w:cstheme="minorHAnsi"/>
          <w:sz w:val="20"/>
          <w:szCs w:val="20"/>
        </w:rPr>
        <w:t>hufterproof</w:t>
      </w:r>
      <w:proofErr w:type="spellEnd"/>
      <w:r w:rsidRPr="00367E9B">
        <w:rPr>
          <w:rFonts w:asciiTheme="minorHAnsi" w:hAnsiTheme="minorHAnsi" w:cstheme="minorHAnsi"/>
          <w:sz w:val="20"/>
          <w:szCs w:val="20"/>
        </w:rPr>
        <w:t xml:space="preserve"> zijn en niet met ‘norm</w:t>
      </w:r>
      <w:r w:rsidR="00C67496" w:rsidRPr="00367E9B">
        <w:rPr>
          <w:rFonts w:asciiTheme="minorHAnsi" w:hAnsiTheme="minorHAnsi" w:cstheme="minorHAnsi"/>
          <w:sz w:val="20"/>
          <w:szCs w:val="20"/>
        </w:rPr>
        <w:t>aal’ gereedschap te demonteren of te openen zijn;</w:t>
      </w:r>
    </w:p>
    <w:p w14:paraId="7AEF6DDD" w14:textId="2538231E" w:rsidR="00D5604E" w:rsidRPr="00367E9B" w:rsidRDefault="00D5604E" w:rsidP="00C67496">
      <w:pPr>
        <w:pStyle w:val="Lijstalinea"/>
        <w:keepLines w:val="0"/>
        <w:numPr>
          <w:ilvl w:val="0"/>
          <w:numId w:val="11"/>
        </w:numPr>
        <w:suppressAutoHyphens w:val="0"/>
        <w:spacing w:after="200" w:line="276" w:lineRule="auto"/>
        <w:jc w:val="left"/>
        <w:rPr>
          <w:rFonts w:asciiTheme="minorHAnsi" w:hAnsiTheme="minorHAnsi" w:cstheme="minorHAnsi"/>
          <w:sz w:val="20"/>
          <w:szCs w:val="20"/>
        </w:rPr>
      </w:pPr>
      <w:r w:rsidRPr="00367E9B">
        <w:rPr>
          <w:rFonts w:asciiTheme="minorHAnsi" w:hAnsiTheme="minorHAnsi" w:cstheme="minorHAnsi"/>
          <w:sz w:val="20"/>
          <w:szCs w:val="20"/>
        </w:rPr>
        <w:lastRenderedPageBreak/>
        <w:t>Minimale garantie te geven van</w:t>
      </w:r>
      <w:r w:rsidR="00C67496" w:rsidRPr="00367E9B">
        <w:rPr>
          <w:rFonts w:asciiTheme="minorHAnsi" w:hAnsiTheme="minorHAnsi" w:cstheme="minorHAnsi"/>
          <w:sz w:val="20"/>
          <w:szCs w:val="20"/>
        </w:rPr>
        <w:t xml:space="preserve"> 10 jaar op</w:t>
      </w:r>
      <w:r w:rsidR="008D6F40" w:rsidRPr="00367E9B">
        <w:rPr>
          <w:rFonts w:asciiTheme="minorHAnsi" w:hAnsiTheme="minorHAnsi" w:cstheme="minorHAnsi"/>
          <w:sz w:val="20"/>
          <w:szCs w:val="20"/>
        </w:rPr>
        <w:t xml:space="preserve"> </w:t>
      </w:r>
      <w:r w:rsidR="00C67496" w:rsidRPr="00367E9B">
        <w:rPr>
          <w:rFonts w:asciiTheme="minorHAnsi" w:hAnsiTheme="minorHAnsi" w:cstheme="minorHAnsi"/>
          <w:sz w:val="20"/>
          <w:szCs w:val="20"/>
        </w:rPr>
        <w:t>geleverde onderdelen</w:t>
      </w:r>
      <w:r w:rsidR="008D6F40" w:rsidRPr="00367E9B">
        <w:rPr>
          <w:rFonts w:asciiTheme="minorHAnsi" w:hAnsiTheme="minorHAnsi" w:cstheme="minorHAnsi"/>
          <w:sz w:val="20"/>
          <w:szCs w:val="20"/>
        </w:rPr>
        <w:t xml:space="preserve"> (nieuw of hergebruik)</w:t>
      </w:r>
      <w:r w:rsidR="00C67496" w:rsidRPr="00367E9B">
        <w:rPr>
          <w:rFonts w:asciiTheme="minorHAnsi" w:hAnsiTheme="minorHAnsi" w:cstheme="minorHAnsi"/>
          <w:sz w:val="20"/>
          <w:szCs w:val="20"/>
        </w:rPr>
        <w:t xml:space="preserve">. </w:t>
      </w:r>
    </w:p>
    <w:p w14:paraId="50EFA5E0" w14:textId="6F812320" w:rsidR="00D5604E" w:rsidRPr="00367E9B" w:rsidRDefault="00D5604E" w:rsidP="00FD265B">
      <w:pPr>
        <w:pStyle w:val="Lijstalinea"/>
        <w:numPr>
          <w:ilvl w:val="0"/>
          <w:numId w:val="11"/>
        </w:numPr>
        <w:suppressAutoHyphens w:val="0"/>
        <w:jc w:val="left"/>
        <w:rPr>
          <w:rFonts w:asciiTheme="minorHAnsi" w:hAnsiTheme="minorHAnsi" w:cstheme="minorHAnsi"/>
          <w:sz w:val="20"/>
          <w:szCs w:val="20"/>
        </w:rPr>
      </w:pPr>
      <w:r w:rsidRPr="00367E9B">
        <w:rPr>
          <w:rFonts w:asciiTheme="minorHAnsi" w:hAnsiTheme="minorHAnsi" w:cstheme="minorHAnsi"/>
          <w:sz w:val="20"/>
          <w:szCs w:val="20"/>
        </w:rPr>
        <w:t xml:space="preserve">Ervoor te zorgen dat </w:t>
      </w:r>
      <w:r w:rsidR="00C67496" w:rsidRPr="00367E9B">
        <w:rPr>
          <w:rFonts w:asciiTheme="minorHAnsi" w:hAnsiTheme="minorHAnsi" w:cstheme="minorHAnsi"/>
          <w:sz w:val="20"/>
          <w:szCs w:val="20"/>
        </w:rPr>
        <w:t>Elektrakasten</w:t>
      </w:r>
      <w:r w:rsidRPr="00367E9B">
        <w:rPr>
          <w:rFonts w:asciiTheme="minorHAnsi" w:hAnsiTheme="minorHAnsi" w:cstheme="minorHAnsi"/>
          <w:sz w:val="20"/>
          <w:szCs w:val="20"/>
        </w:rPr>
        <w:t xml:space="preserve"> kleur- en vormvast zijn.</w:t>
      </w:r>
    </w:p>
    <w:p w14:paraId="20B49608" w14:textId="0D36936B" w:rsidR="00D5604E" w:rsidRPr="00367E9B" w:rsidRDefault="00D5604E" w:rsidP="00FD265B">
      <w:pPr>
        <w:pStyle w:val="Lijstalinea"/>
        <w:keepLines w:val="0"/>
        <w:numPr>
          <w:ilvl w:val="0"/>
          <w:numId w:val="11"/>
        </w:numPr>
        <w:suppressAutoHyphens w:val="0"/>
        <w:spacing w:after="200" w:line="276" w:lineRule="auto"/>
        <w:jc w:val="left"/>
        <w:rPr>
          <w:rFonts w:asciiTheme="minorHAnsi" w:hAnsiTheme="minorHAnsi" w:cstheme="minorHAnsi"/>
          <w:sz w:val="20"/>
          <w:szCs w:val="20"/>
        </w:rPr>
      </w:pPr>
      <w:r w:rsidRPr="00367E9B">
        <w:rPr>
          <w:rFonts w:asciiTheme="minorHAnsi" w:hAnsiTheme="minorHAnsi" w:cstheme="minorHAnsi"/>
          <w:sz w:val="20"/>
          <w:szCs w:val="20"/>
        </w:rPr>
        <w:t xml:space="preserve">Binnen de garantieperiode  onderdelen </w:t>
      </w:r>
      <w:r w:rsidR="00B24894" w:rsidRPr="00367E9B">
        <w:rPr>
          <w:rFonts w:asciiTheme="minorHAnsi" w:hAnsiTheme="minorHAnsi" w:cstheme="minorHAnsi"/>
          <w:sz w:val="20"/>
          <w:szCs w:val="20"/>
        </w:rPr>
        <w:t>kosteloos</w:t>
      </w:r>
      <w:r w:rsidRPr="00367E9B">
        <w:rPr>
          <w:rFonts w:asciiTheme="minorHAnsi" w:hAnsiTheme="minorHAnsi" w:cstheme="minorHAnsi"/>
          <w:sz w:val="20"/>
          <w:szCs w:val="20"/>
        </w:rPr>
        <w:t xml:space="preserve"> te verzenden en/of indien nodig (groot gebrek, specialistische werkzaamheid) onderdelen </w:t>
      </w:r>
      <w:r w:rsidR="00B24894" w:rsidRPr="00367E9B">
        <w:rPr>
          <w:rFonts w:asciiTheme="minorHAnsi" w:hAnsiTheme="minorHAnsi" w:cstheme="minorHAnsi"/>
          <w:sz w:val="20"/>
          <w:szCs w:val="20"/>
        </w:rPr>
        <w:t>kosteloos</w:t>
      </w:r>
      <w:r w:rsidRPr="00367E9B">
        <w:rPr>
          <w:rFonts w:asciiTheme="minorHAnsi" w:hAnsiTheme="minorHAnsi" w:cstheme="minorHAnsi"/>
          <w:sz w:val="20"/>
          <w:szCs w:val="20"/>
        </w:rPr>
        <w:t xml:space="preserve"> te komen monteren;</w:t>
      </w:r>
    </w:p>
    <w:p w14:paraId="6AAE4B71" w14:textId="358F836E" w:rsidR="00D5604E" w:rsidRPr="00367E9B" w:rsidRDefault="00D5604E" w:rsidP="00FD265B">
      <w:pPr>
        <w:pStyle w:val="Lijstalinea"/>
        <w:keepLines w:val="0"/>
        <w:numPr>
          <w:ilvl w:val="0"/>
          <w:numId w:val="11"/>
        </w:numPr>
        <w:suppressAutoHyphens w:val="0"/>
        <w:spacing w:after="200" w:line="276" w:lineRule="auto"/>
        <w:jc w:val="left"/>
        <w:rPr>
          <w:rFonts w:asciiTheme="minorHAnsi" w:hAnsiTheme="minorHAnsi" w:cstheme="minorHAnsi"/>
          <w:sz w:val="20"/>
          <w:szCs w:val="20"/>
        </w:rPr>
      </w:pPr>
      <w:r w:rsidRPr="00367E9B">
        <w:rPr>
          <w:rFonts w:asciiTheme="minorHAnsi" w:hAnsiTheme="minorHAnsi" w:cstheme="minorHAnsi"/>
          <w:sz w:val="20"/>
          <w:szCs w:val="20"/>
        </w:rPr>
        <w:t xml:space="preserve">Bij afkeuring van een </w:t>
      </w:r>
      <w:r w:rsidR="008D6F40" w:rsidRPr="00367E9B">
        <w:rPr>
          <w:rFonts w:asciiTheme="minorHAnsi" w:hAnsiTheme="minorHAnsi" w:cstheme="minorHAnsi"/>
          <w:sz w:val="20"/>
          <w:szCs w:val="20"/>
        </w:rPr>
        <w:t xml:space="preserve">nieuw geleverde </w:t>
      </w:r>
      <w:r w:rsidR="00C67496" w:rsidRPr="00367E9B">
        <w:rPr>
          <w:rFonts w:asciiTheme="minorHAnsi" w:hAnsiTheme="minorHAnsi" w:cstheme="minorHAnsi"/>
          <w:sz w:val="20"/>
          <w:szCs w:val="20"/>
        </w:rPr>
        <w:t>Elektrakast</w:t>
      </w:r>
      <w:r w:rsidRPr="00367E9B">
        <w:rPr>
          <w:rFonts w:asciiTheme="minorHAnsi" w:hAnsiTheme="minorHAnsi" w:cstheme="minorHAnsi"/>
          <w:sz w:val="20"/>
          <w:szCs w:val="20"/>
        </w:rPr>
        <w:t xml:space="preserve">, dit </w:t>
      </w:r>
      <w:r w:rsidR="00B24894" w:rsidRPr="00367E9B">
        <w:rPr>
          <w:rFonts w:asciiTheme="minorHAnsi" w:hAnsiTheme="minorHAnsi" w:cstheme="minorHAnsi"/>
          <w:sz w:val="20"/>
          <w:szCs w:val="20"/>
        </w:rPr>
        <w:t>kosteloos</w:t>
      </w:r>
      <w:r w:rsidR="00C67496" w:rsidRPr="00367E9B">
        <w:rPr>
          <w:rFonts w:asciiTheme="minorHAnsi" w:hAnsiTheme="minorHAnsi" w:cstheme="minorHAnsi"/>
          <w:sz w:val="20"/>
          <w:szCs w:val="20"/>
        </w:rPr>
        <w:t xml:space="preserve"> op te lossen;</w:t>
      </w:r>
    </w:p>
    <w:p w14:paraId="73CC1E86" w14:textId="5690D99B" w:rsidR="00D5604E" w:rsidRPr="00FA3309" w:rsidRDefault="00411D85" w:rsidP="00FA3309">
      <w:pPr>
        <w:pStyle w:val="Kop2"/>
        <w:tabs>
          <w:tab w:val="clear" w:pos="2564"/>
        </w:tabs>
        <w:ind w:left="0" w:hanging="993"/>
        <w:rPr>
          <w:rFonts w:asciiTheme="minorHAnsi" w:hAnsiTheme="minorHAnsi" w:cstheme="minorHAnsi"/>
          <w:sz w:val="22"/>
          <w:szCs w:val="22"/>
        </w:rPr>
      </w:pPr>
      <w:bookmarkStart w:id="31" w:name="_Toc43199569"/>
      <w:bookmarkStart w:id="32" w:name="_Toc240718315"/>
      <w:bookmarkStart w:id="33" w:name="_Ref275343450"/>
      <w:bookmarkStart w:id="34" w:name="_Ref275790168"/>
      <w:bookmarkStart w:id="35" w:name="_Ref275790308"/>
      <w:bookmarkStart w:id="36" w:name="_Ref327622327"/>
      <w:bookmarkStart w:id="37" w:name="_Toc373161811"/>
      <w:bookmarkStart w:id="38" w:name="_Toc379880394"/>
      <w:r w:rsidRPr="00FA3309">
        <w:rPr>
          <w:rFonts w:asciiTheme="minorHAnsi" w:hAnsiTheme="minorHAnsi" w:cstheme="minorHAnsi"/>
          <w:sz w:val="22"/>
          <w:szCs w:val="22"/>
        </w:rPr>
        <w:t>Doorberekening gebruik kasten</w:t>
      </w:r>
      <w:bookmarkEnd w:id="31"/>
    </w:p>
    <w:p w14:paraId="324EA203" w14:textId="1970EE6A" w:rsidR="00411D85" w:rsidRPr="00367E9B" w:rsidRDefault="00411D85" w:rsidP="00FA3309">
      <w:pPr>
        <w:pStyle w:val="Lijstalinea"/>
        <w:numPr>
          <w:ilvl w:val="0"/>
          <w:numId w:val="35"/>
        </w:numPr>
        <w:ind w:left="426"/>
        <w:rPr>
          <w:rFonts w:asciiTheme="minorHAnsi" w:hAnsiTheme="minorHAnsi" w:cstheme="minorHAnsi"/>
          <w:sz w:val="20"/>
          <w:szCs w:val="20"/>
        </w:rPr>
      </w:pPr>
      <w:r w:rsidRPr="00367E9B">
        <w:rPr>
          <w:rFonts w:asciiTheme="minorHAnsi" w:hAnsiTheme="minorHAnsi" w:cstheme="minorHAnsi"/>
          <w:sz w:val="20"/>
          <w:szCs w:val="20"/>
        </w:rPr>
        <w:t xml:space="preserve">Het systeem dient </w:t>
      </w:r>
      <w:r w:rsidR="0009196C" w:rsidRPr="00367E9B">
        <w:rPr>
          <w:rFonts w:asciiTheme="minorHAnsi" w:hAnsiTheme="minorHAnsi" w:cstheme="minorHAnsi"/>
          <w:sz w:val="20"/>
          <w:szCs w:val="20"/>
        </w:rPr>
        <w:t xml:space="preserve">de kosten verbonden aan </w:t>
      </w:r>
      <w:r w:rsidRPr="00367E9B">
        <w:rPr>
          <w:rFonts w:asciiTheme="minorHAnsi" w:hAnsiTheme="minorHAnsi" w:cstheme="minorHAnsi"/>
          <w:sz w:val="20"/>
          <w:szCs w:val="20"/>
        </w:rPr>
        <w:t>het energiegebruik per Afnemer maandelijks te factureren, en een starttarief bij iedere inschakeling. Incasso is onderdeel van het facturatieproces.</w:t>
      </w:r>
    </w:p>
    <w:p w14:paraId="2AA5C454" w14:textId="522AAAE7" w:rsidR="00093BBC" w:rsidRDefault="00411D85" w:rsidP="00FA3309">
      <w:pPr>
        <w:pStyle w:val="Lijstalinea"/>
        <w:numPr>
          <w:ilvl w:val="0"/>
          <w:numId w:val="35"/>
        </w:numPr>
        <w:ind w:left="426"/>
        <w:rPr>
          <w:rFonts w:asciiTheme="minorHAnsi" w:hAnsiTheme="minorHAnsi" w:cstheme="minorHAnsi"/>
          <w:sz w:val="20"/>
          <w:szCs w:val="20"/>
        </w:rPr>
      </w:pPr>
      <w:r w:rsidRPr="00367E9B">
        <w:rPr>
          <w:rFonts w:asciiTheme="minorHAnsi" w:hAnsiTheme="minorHAnsi" w:cstheme="minorHAnsi"/>
          <w:sz w:val="20"/>
          <w:szCs w:val="20"/>
        </w:rPr>
        <w:t xml:space="preserve">Bestaande Elektrakasten dienen door ON handmatig geopend en gesloten te worden en per </w:t>
      </w:r>
      <w:r w:rsidR="000F4B64">
        <w:rPr>
          <w:rFonts w:asciiTheme="minorHAnsi" w:hAnsiTheme="minorHAnsi" w:cstheme="minorHAnsi"/>
          <w:sz w:val="20"/>
          <w:szCs w:val="20"/>
        </w:rPr>
        <w:t>afnemer</w:t>
      </w:r>
      <w:r w:rsidRPr="00367E9B">
        <w:rPr>
          <w:rFonts w:asciiTheme="minorHAnsi" w:hAnsiTheme="minorHAnsi" w:cstheme="minorHAnsi"/>
          <w:sz w:val="20"/>
          <w:szCs w:val="20"/>
        </w:rPr>
        <w:t xml:space="preserve"> dienen </w:t>
      </w:r>
      <w:r w:rsidR="0009196C" w:rsidRPr="00367E9B">
        <w:rPr>
          <w:rFonts w:asciiTheme="minorHAnsi" w:hAnsiTheme="minorHAnsi" w:cstheme="minorHAnsi"/>
          <w:sz w:val="20"/>
          <w:szCs w:val="20"/>
        </w:rPr>
        <w:t xml:space="preserve">de kosten verbonden aan het energiegebruik </w:t>
      </w:r>
      <w:r w:rsidRPr="00367E9B">
        <w:rPr>
          <w:rFonts w:asciiTheme="minorHAnsi" w:hAnsiTheme="minorHAnsi" w:cstheme="minorHAnsi"/>
          <w:sz w:val="20"/>
          <w:szCs w:val="20"/>
        </w:rPr>
        <w:t>verrekend te worden.</w:t>
      </w:r>
      <w:r w:rsidR="000F4B64">
        <w:rPr>
          <w:rFonts w:asciiTheme="minorHAnsi" w:hAnsiTheme="minorHAnsi" w:cstheme="minorHAnsi"/>
          <w:sz w:val="20"/>
          <w:szCs w:val="20"/>
        </w:rPr>
        <w:t xml:space="preserve"> </w:t>
      </w:r>
      <w:r w:rsidR="005C60FC">
        <w:rPr>
          <w:rFonts w:asciiTheme="minorHAnsi" w:hAnsiTheme="minorHAnsi" w:cstheme="minorHAnsi"/>
          <w:sz w:val="20"/>
          <w:szCs w:val="20"/>
        </w:rPr>
        <w:t>D</w:t>
      </w:r>
      <w:r w:rsidR="0016721B" w:rsidRPr="0016721B">
        <w:rPr>
          <w:rFonts w:asciiTheme="minorHAnsi" w:hAnsiTheme="minorHAnsi" w:cstheme="minorHAnsi"/>
          <w:sz w:val="20"/>
          <w:szCs w:val="20"/>
        </w:rPr>
        <w:t xml:space="preserve">e </w:t>
      </w:r>
      <w:r w:rsidR="001816F8">
        <w:rPr>
          <w:rFonts w:asciiTheme="minorHAnsi" w:hAnsiTheme="minorHAnsi" w:cstheme="minorHAnsi"/>
          <w:sz w:val="20"/>
          <w:szCs w:val="20"/>
        </w:rPr>
        <w:t>afneme</w:t>
      </w:r>
      <w:r w:rsidR="0016721B" w:rsidRPr="0016721B">
        <w:rPr>
          <w:rFonts w:asciiTheme="minorHAnsi" w:hAnsiTheme="minorHAnsi" w:cstheme="minorHAnsi"/>
          <w:sz w:val="20"/>
          <w:szCs w:val="20"/>
        </w:rPr>
        <w:t xml:space="preserve">rs </w:t>
      </w:r>
      <w:r w:rsidR="005C60FC">
        <w:rPr>
          <w:rFonts w:asciiTheme="minorHAnsi" w:hAnsiTheme="minorHAnsi" w:cstheme="minorHAnsi"/>
          <w:sz w:val="20"/>
          <w:szCs w:val="20"/>
        </w:rPr>
        <w:t xml:space="preserve">dienen dan </w:t>
      </w:r>
      <w:r w:rsidR="0016721B" w:rsidRPr="0016721B">
        <w:rPr>
          <w:rFonts w:asciiTheme="minorHAnsi" w:hAnsiTheme="minorHAnsi" w:cstheme="minorHAnsi"/>
          <w:sz w:val="20"/>
          <w:szCs w:val="20"/>
        </w:rPr>
        <w:t>een tarief te betalen welke in totaal de kosten dekken. Bij</w:t>
      </w:r>
      <w:r w:rsidR="005C60FC">
        <w:rPr>
          <w:rFonts w:asciiTheme="minorHAnsi" w:hAnsiTheme="minorHAnsi" w:cstheme="minorHAnsi"/>
          <w:sz w:val="20"/>
          <w:szCs w:val="20"/>
        </w:rPr>
        <w:t xml:space="preserve"> het</w:t>
      </w:r>
      <w:r w:rsidR="0016721B" w:rsidRPr="0016721B">
        <w:rPr>
          <w:rFonts w:asciiTheme="minorHAnsi" w:hAnsiTheme="minorHAnsi" w:cstheme="minorHAnsi"/>
          <w:sz w:val="20"/>
          <w:szCs w:val="20"/>
        </w:rPr>
        <w:t xml:space="preserve"> aansluiten dient dit duidelijk te worden gemaakt aan de </w:t>
      </w:r>
      <w:r w:rsidR="001816F8">
        <w:rPr>
          <w:rFonts w:asciiTheme="minorHAnsi" w:hAnsiTheme="minorHAnsi" w:cstheme="minorHAnsi"/>
          <w:sz w:val="20"/>
          <w:szCs w:val="20"/>
        </w:rPr>
        <w:t>afnemer</w:t>
      </w:r>
      <w:r w:rsidR="0016721B" w:rsidRPr="0016721B">
        <w:rPr>
          <w:rFonts w:asciiTheme="minorHAnsi" w:hAnsiTheme="minorHAnsi" w:cstheme="minorHAnsi"/>
          <w:sz w:val="20"/>
          <w:szCs w:val="20"/>
        </w:rPr>
        <w:t>s en met hun zal een afspraak dienen te worden gemaakt voor bijvoorbeeld een dagtarief welke u vervolgens factureer</w:t>
      </w:r>
      <w:r w:rsidR="005C60FC">
        <w:rPr>
          <w:rFonts w:asciiTheme="minorHAnsi" w:hAnsiTheme="minorHAnsi" w:cstheme="minorHAnsi"/>
          <w:sz w:val="20"/>
          <w:szCs w:val="20"/>
        </w:rPr>
        <w:t>t</w:t>
      </w:r>
      <w:r w:rsidR="0016721B" w:rsidRPr="0016721B">
        <w:rPr>
          <w:rFonts w:asciiTheme="minorHAnsi" w:hAnsiTheme="minorHAnsi" w:cstheme="minorHAnsi"/>
          <w:sz w:val="20"/>
          <w:szCs w:val="20"/>
        </w:rPr>
        <w:t>.</w:t>
      </w:r>
    </w:p>
    <w:p w14:paraId="63D64630" w14:textId="75C6872B" w:rsidR="00411D85" w:rsidRPr="00367E9B" w:rsidRDefault="00411D85" w:rsidP="00FA3309">
      <w:pPr>
        <w:pStyle w:val="Lijstalinea"/>
        <w:numPr>
          <w:ilvl w:val="0"/>
          <w:numId w:val="35"/>
        </w:numPr>
        <w:ind w:left="426"/>
        <w:rPr>
          <w:rFonts w:asciiTheme="minorHAnsi" w:hAnsiTheme="minorHAnsi" w:cstheme="minorHAnsi"/>
          <w:sz w:val="20"/>
          <w:szCs w:val="20"/>
        </w:rPr>
      </w:pPr>
      <w:r w:rsidRPr="00367E9B">
        <w:rPr>
          <w:rFonts w:asciiTheme="minorHAnsi" w:hAnsiTheme="minorHAnsi" w:cstheme="minorHAnsi"/>
          <w:sz w:val="20"/>
          <w:szCs w:val="20"/>
        </w:rPr>
        <w:t xml:space="preserve">De hoogte van de kosten van de energie en het starttarief dienen instelbaar </w:t>
      </w:r>
      <w:r w:rsidR="00D6593B" w:rsidRPr="00367E9B">
        <w:rPr>
          <w:rFonts w:asciiTheme="minorHAnsi" w:hAnsiTheme="minorHAnsi" w:cstheme="minorHAnsi"/>
          <w:sz w:val="20"/>
          <w:szCs w:val="20"/>
        </w:rPr>
        <w:t xml:space="preserve">te zijn. Jaarlijks worden deze kosten door de </w:t>
      </w:r>
      <w:r w:rsidR="000B553D">
        <w:rPr>
          <w:rFonts w:asciiTheme="minorHAnsi" w:hAnsiTheme="minorHAnsi" w:cstheme="minorHAnsi"/>
          <w:sz w:val="20"/>
          <w:szCs w:val="20"/>
        </w:rPr>
        <w:t>Opdrachtgever</w:t>
      </w:r>
      <w:r w:rsidR="00D6593B" w:rsidRPr="00367E9B">
        <w:rPr>
          <w:rFonts w:asciiTheme="minorHAnsi" w:hAnsiTheme="minorHAnsi" w:cstheme="minorHAnsi"/>
          <w:sz w:val="20"/>
          <w:szCs w:val="20"/>
        </w:rPr>
        <w:t xml:space="preserve"> vastgesteld</w:t>
      </w:r>
    </w:p>
    <w:p w14:paraId="5D224CD6" w14:textId="140CA4C0" w:rsidR="00760F73" w:rsidRPr="00367E9B" w:rsidRDefault="00411D85" w:rsidP="00FA3309">
      <w:pPr>
        <w:pStyle w:val="Lijstalinea"/>
        <w:numPr>
          <w:ilvl w:val="0"/>
          <w:numId w:val="35"/>
        </w:numPr>
        <w:ind w:left="426"/>
        <w:rPr>
          <w:rFonts w:asciiTheme="minorHAnsi" w:hAnsiTheme="minorHAnsi" w:cstheme="minorHAnsi"/>
          <w:sz w:val="20"/>
          <w:szCs w:val="20"/>
        </w:rPr>
      </w:pPr>
      <w:r w:rsidRPr="00367E9B">
        <w:rPr>
          <w:rFonts w:asciiTheme="minorHAnsi" w:hAnsiTheme="minorHAnsi" w:cstheme="minorHAnsi"/>
          <w:sz w:val="20"/>
          <w:szCs w:val="20"/>
        </w:rPr>
        <w:t xml:space="preserve">Het Systeem dient geschikt te zijn om </w:t>
      </w:r>
      <w:r w:rsidR="000B553D">
        <w:rPr>
          <w:rFonts w:asciiTheme="minorHAnsi" w:hAnsiTheme="minorHAnsi" w:cstheme="minorHAnsi"/>
          <w:sz w:val="20"/>
          <w:szCs w:val="20"/>
        </w:rPr>
        <w:t>Opdrachtgever</w:t>
      </w:r>
      <w:r w:rsidRPr="00367E9B">
        <w:rPr>
          <w:rFonts w:asciiTheme="minorHAnsi" w:hAnsiTheme="minorHAnsi" w:cstheme="minorHAnsi"/>
          <w:sz w:val="20"/>
          <w:szCs w:val="20"/>
        </w:rPr>
        <w:t xml:space="preserve"> periodiek (minimaal</w:t>
      </w:r>
      <w:r w:rsidR="00760F73" w:rsidRPr="00367E9B">
        <w:rPr>
          <w:rFonts w:asciiTheme="minorHAnsi" w:hAnsiTheme="minorHAnsi" w:cstheme="minorHAnsi"/>
          <w:sz w:val="20"/>
          <w:szCs w:val="20"/>
        </w:rPr>
        <w:t xml:space="preserve"> maandelijks) te informeren over:</w:t>
      </w:r>
    </w:p>
    <w:p w14:paraId="07EA92F9" w14:textId="77777777" w:rsidR="00760F73" w:rsidRPr="00367E9B" w:rsidRDefault="00760F73" w:rsidP="00FA3309">
      <w:pPr>
        <w:pStyle w:val="Lijstalinea"/>
        <w:numPr>
          <w:ilvl w:val="1"/>
          <w:numId w:val="35"/>
        </w:numPr>
        <w:ind w:left="426" w:firstLine="0"/>
        <w:rPr>
          <w:rFonts w:asciiTheme="minorHAnsi" w:hAnsiTheme="minorHAnsi" w:cstheme="minorHAnsi"/>
          <w:sz w:val="20"/>
          <w:szCs w:val="20"/>
        </w:rPr>
      </w:pPr>
      <w:r w:rsidRPr="00367E9B">
        <w:rPr>
          <w:rFonts w:asciiTheme="minorHAnsi" w:hAnsiTheme="minorHAnsi" w:cstheme="minorHAnsi"/>
          <w:sz w:val="20"/>
          <w:szCs w:val="20"/>
        </w:rPr>
        <w:t>Het energiegebruik per kast per dag.</w:t>
      </w:r>
    </w:p>
    <w:p w14:paraId="4D151D25" w14:textId="77777777" w:rsidR="00760F73" w:rsidRPr="00367E9B" w:rsidRDefault="00760F73" w:rsidP="00FA3309">
      <w:pPr>
        <w:pStyle w:val="Lijstalinea"/>
        <w:numPr>
          <w:ilvl w:val="1"/>
          <w:numId w:val="35"/>
        </w:numPr>
        <w:ind w:left="426" w:firstLine="0"/>
        <w:rPr>
          <w:rFonts w:asciiTheme="minorHAnsi" w:hAnsiTheme="minorHAnsi" w:cstheme="minorHAnsi"/>
          <w:sz w:val="20"/>
          <w:szCs w:val="20"/>
        </w:rPr>
      </w:pPr>
      <w:r w:rsidRPr="00367E9B">
        <w:rPr>
          <w:rFonts w:asciiTheme="minorHAnsi" w:hAnsiTheme="minorHAnsi" w:cstheme="minorHAnsi"/>
          <w:sz w:val="20"/>
          <w:szCs w:val="20"/>
        </w:rPr>
        <w:t>Het energiegebruik per Afnemer per Afnameperiode.</w:t>
      </w:r>
    </w:p>
    <w:p w14:paraId="3E0BE13E" w14:textId="77777777" w:rsidR="00760F73" w:rsidRPr="00367E9B" w:rsidRDefault="00760F73" w:rsidP="00FA3309">
      <w:pPr>
        <w:pStyle w:val="Lijstalinea"/>
        <w:numPr>
          <w:ilvl w:val="1"/>
          <w:numId w:val="35"/>
        </w:numPr>
        <w:ind w:left="426" w:firstLine="0"/>
        <w:rPr>
          <w:rFonts w:asciiTheme="minorHAnsi" w:hAnsiTheme="minorHAnsi" w:cstheme="minorHAnsi"/>
          <w:sz w:val="20"/>
          <w:szCs w:val="20"/>
        </w:rPr>
      </w:pPr>
      <w:r w:rsidRPr="00367E9B">
        <w:rPr>
          <w:rFonts w:asciiTheme="minorHAnsi" w:hAnsiTheme="minorHAnsi" w:cstheme="minorHAnsi"/>
          <w:sz w:val="20"/>
          <w:szCs w:val="20"/>
        </w:rPr>
        <w:t>Het cumulatieve energiegebruik per kast.</w:t>
      </w:r>
    </w:p>
    <w:p w14:paraId="6FE53266" w14:textId="77BCDFA0" w:rsidR="00760F73" w:rsidRDefault="00760F73" w:rsidP="00FA3309">
      <w:pPr>
        <w:pStyle w:val="Lijstalinea"/>
        <w:numPr>
          <w:ilvl w:val="1"/>
          <w:numId w:val="35"/>
        </w:numPr>
        <w:ind w:left="426" w:firstLine="0"/>
        <w:rPr>
          <w:rFonts w:asciiTheme="minorHAnsi" w:hAnsiTheme="minorHAnsi" w:cstheme="minorHAnsi"/>
          <w:sz w:val="20"/>
          <w:szCs w:val="20"/>
        </w:rPr>
      </w:pPr>
      <w:r w:rsidRPr="00367E9B">
        <w:rPr>
          <w:rFonts w:asciiTheme="minorHAnsi" w:hAnsiTheme="minorHAnsi" w:cstheme="minorHAnsi"/>
          <w:sz w:val="20"/>
          <w:szCs w:val="20"/>
        </w:rPr>
        <w:t>De storingen, waarbij onderscheid gemaakt wordt tussen overbelasting, kortsluiting, aard</w:t>
      </w:r>
      <w:r w:rsidR="005C60FC">
        <w:rPr>
          <w:rFonts w:asciiTheme="minorHAnsi" w:hAnsiTheme="minorHAnsi" w:cstheme="minorHAnsi"/>
          <w:sz w:val="20"/>
          <w:szCs w:val="20"/>
        </w:rPr>
        <w:t>lekstroom</w:t>
      </w:r>
      <w:r w:rsidRPr="00367E9B">
        <w:rPr>
          <w:rFonts w:asciiTheme="minorHAnsi" w:hAnsiTheme="minorHAnsi" w:cstheme="minorHAnsi"/>
          <w:sz w:val="20"/>
          <w:szCs w:val="20"/>
        </w:rPr>
        <w:t xml:space="preserve">fout en </w:t>
      </w:r>
      <w:r w:rsidR="00FA3309">
        <w:rPr>
          <w:rFonts w:asciiTheme="minorHAnsi" w:hAnsiTheme="minorHAnsi" w:cstheme="minorHAnsi"/>
          <w:sz w:val="20"/>
          <w:szCs w:val="20"/>
        </w:rPr>
        <w:t xml:space="preserve">  </w:t>
      </w:r>
      <w:r w:rsidRPr="00367E9B">
        <w:rPr>
          <w:rFonts w:asciiTheme="minorHAnsi" w:hAnsiTheme="minorHAnsi" w:cstheme="minorHAnsi"/>
          <w:sz w:val="20"/>
          <w:szCs w:val="20"/>
        </w:rPr>
        <w:t>wegvallen netspanning.</w:t>
      </w:r>
      <w:r w:rsidR="001328FD">
        <w:rPr>
          <w:rFonts w:asciiTheme="minorHAnsi" w:hAnsiTheme="minorHAnsi" w:cstheme="minorHAnsi"/>
          <w:sz w:val="20"/>
          <w:szCs w:val="20"/>
        </w:rPr>
        <w:t xml:space="preserve"> Deze mag als één melding worden weergegeven.</w:t>
      </w:r>
    </w:p>
    <w:p w14:paraId="1CB899E3" w14:textId="23CFFBA2" w:rsidR="005C60FC" w:rsidRPr="00367E9B" w:rsidRDefault="005C60FC" w:rsidP="00FA3309">
      <w:pPr>
        <w:pStyle w:val="Lijstalinea"/>
        <w:numPr>
          <w:ilvl w:val="1"/>
          <w:numId w:val="35"/>
        </w:numPr>
        <w:ind w:left="426" w:firstLine="0"/>
        <w:rPr>
          <w:rFonts w:asciiTheme="minorHAnsi" w:hAnsiTheme="minorHAnsi" w:cstheme="minorHAnsi"/>
          <w:sz w:val="20"/>
          <w:szCs w:val="20"/>
        </w:rPr>
      </w:pPr>
      <w:r>
        <w:rPr>
          <w:rFonts w:asciiTheme="minorHAnsi" w:hAnsiTheme="minorHAnsi" w:cstheme="minorHAnsi"/>
          <w:sz w:val="20"/>
          <w:szCs w:val="20"/>
        </w:rPr>
        <w:t>De in rekening gebrachte tarieven, kosten en de opbrengsten.</w:t>
      </w:r>
    </w:p>
    <w:p w14:paraId="7DFEBA08" w14:textId="31E62B1F" w:rsidR="00760F73" w:rsidRPr="00367E9B" w:rsidRDefault="00411D85" w:rsidP="00FA3309">
      <w:pPr>
        <w:pStyle w:val="Lijstalinea"/>
        <w:numPr>
          <w:ilvl w:val="0"/>
          <w:numId w:val="35"/>
        </w:numPr>
        <w:ind w:left="426"/>
        <w:rPr>
          <w:rFonts w:asciiTheme="minorHAnsi" w:hAnsiTheme="minorHAnsi" w:cstheme="minorHAnsi"/>
          <w:sz w:val="20"/>
          <w:szCs w:val="20"/>
        </w:rPr>
      </w:pPr>
      <w:r w:rsidRPr="00367E9B">
        <w:rPr>
          <w:rFonts w:asciiTheme="minorHAnsi" w:hAnsiTheme="minorHAnsi" w:cstheme="minorHAnsi"/>
          <w:sz w:val="20"/>
          <w:szCs w:val="20"/>
        </w:rPr>
        <w:t xml:space="preserve"> </w:t>
      </w:r>
      <w:r w:rsidR="00760F73" w:rsidRPr="00367E9B">
        <w:rPr>
          <w:rFonts w:asciiTheme="minorHAnsi" w:hAnsiTheme="minorHAnsi" w:cstheme="minorHAnsi"/>
          <w:sz w:val="20"/>
          <w:szCs w:val="20"/>
        </w:rPr>
        <w:t xml:space="preserve">De ON zorgt maandelijks voor betaling aan de OG aangaande de </w:t>
      </w:r>
      <w:r w:rsidR="00A27CE5" w:rsidRPr="00367E9B">
        <w:rPr>
          <w:rFonts w:asciiTheme="minorHAnsi" w:hAnsiTheme="minorHAnsi" w:cstheme="minorHAnsi"/>
          <w:sz w:val="20"/>
          <w:szCs w:val="20"/>
        </w:rPr>
        <w:t xml:space="preserve">geïnde </w:t>
      </w:r>
      <w:r w:rsidR="00760F73" w:rsidRPr="00367E9B">
        <w:rPr>
          <w:rFonts w:asciiTheme="minorHAnsi" w:hAnsiTheme="minorHAnsi" w:cstheme="minorHAnsi"/>
          <w:sz w:val="20"/>
          <w:szCs w:val="20"/>
        </w:rPr>
        <w:t xml:space="preserve">start en </w:t>
      </w:r>
      <w:proofErr w:type="spellStart"/>
      <w:r w:rsidR="00760F73" w:rsidRPr="00367E9B">
        <w:rPr>
          <w:rFonts w:asciiTheme="minorHAnsi" w:hAnsiTheme="minorHAnsi" w:cstheme="minorHAnsi"/>
          <w:sz w:val="20"/>
          <w:szCs w:val="20"/>
        </w:rPr>
        <w:t>kwh</w:t>
      </w:r>
      <w:proofErr w:type="spellEnd"/>
      <w:r w:rsidR="00760F73" w:rsidRPr="00367E9B">
        <w:rPr>
          <w:rFonts w:asciiTheme="minorHAnsi" w:hAnsiTheme="minorHAnsi" w:cstheme="minorHAnsi"/>
          <w:sz w:val="20"/>
          <w:szCs w:val="20"/>
        </w:rPr>
        <w:t>-tarieven behoudens het in de</w:t>
      </w:r>
      <w:r w:rsidR="00A27CE5" w:rsidRPr="00367E9B">
        <w:rPr>
          <w:rFonts w:asciiTheme="minorHAnsi" w:hAnsiTheme="minorHAnsi" w:cstheme="minorHAnsi"/>
          <w:sz w:val="20"/>
          <w:szCs w:val="20"/>
        </w:rPr>
        <w:t xml:space="preserve"> door de ON in de </w:t>
      </w:r>
      <w:r w:rsidR="00760F73" w:rsidRPr="00367E9B">
        <w:rPr>
          <w:rFonts w:asciiTheme="minorHAnsi" w:hAnsiTheme="minorHAnsi" w:cstheme="minorHAnsi"/>
          <w:sz w:val="20"/>
          <w:szCs w:val="20"/>
        </w:rPr>
        <w:t xml:space="preserve"> inschrij</w:t>
      </w:r>
      <w:r w:rsidR="00A27CE5" w:rsidRPr="00367E9B">
        <w:rPr>
          <w:rFonts w:asciiTheme="minorHAnsi" w:hAnsiTheme="minorHAnsi" w:cstheme="minorHAnsi"/>
          <w:sz w:val="20"/>
          <w:szCs w:val="20"/>
        </w:rPr>
        <w:t>f</w:t>
      </w:r>
      <w:r w:rsidR="00760F73" w:rsidRPr="00367E9B">
        <w:rPr>
          <w:rFonts w:asciiTheme="minorHAnsi" w:hAnsiTheme="minorHAnsi" w:cstheme="minorHAnsi"/>
          <w:sz w:val="20"/>
          <w:szCs w:val="20"/>
        </w:rPr>
        <w:t>staat opgegev</w:t>
      </w:r>
      <w:r w:rsidR="00A27CE5" w:rsidRPr="00367E9B">
        <w:rPr>
          <w:rFonts w:asciiTheme="minorHAnsi" w:hAnsiTheme="minorHAnsi" w:cstheme="minorHAnsi"/>
          <w:sz w:val="20"/>
          <w:szCs w:val="20"/>
        </w:rPr>
        <w:t>en tarief.</w:t>
      </w:r>
      <w:r w:rsidR="00760F73" w:rsidRPr="00367E9B">
        <w:rPr>
          <w:rFonts w:asciiTheme="minorHAnsi" w:hAnsiTheme="minorHAnsi" w:cstheme="minorHAnsi"/>
          <w:sz w:val="20"/>
          <w:szCs w:val="20"/>
        </w:rPr>
        <w:t xml:space="preserve"> </w:t>
      </w:r>
    </w:p>
    <w:p w14:paraId="3033B753" w14:textId="77777777" w:rsidR="00760F73" w:rsidRPr="00367E9B" w:rsidRDefault="00760F73" w:rsidP="00760F73">
      <w:pPr>
        <w:pStyle w:val="Lijstalinea"/>
        <w:rPr>
          <w:rFonts w:asciiTheme="minorHAnsi" w:hAnsiTheme="minorHAnsi" w:cstheme="minorHAnsi"/>
          <w:sz w:val="20"/>
          <w:szCs w:val="20"/>
        </w:rPr>
      </w:pPr>
    </w:p>
    <w:p w14:paraId="196FE2B9" w14:textId="2758BF2E" w:rsidR="00D5604E" w:rsidRPr="00FA3309" w:rsidRDefault="00D5604E" w:rsidP="00FA3309">
      <w:pPr>
        <w:pStyle w:val="Kop2"/>
        <w:tabs>
          <w:tab w:val="clear" w:pos="2564"/>
        </w:tabs>
        <w:ind w:left="0" w:hanging="993"/>
        <w:rPr>
          <w:rFonts w:asciiTheme="minorHAnsi" w:hAnsiTheme="minorHAnsi" w:cstheme="minorHAnsi"/>
          <w:sz w:val="22"/>
          <w:szCs w:val="22"/>
        </w:rPr>
      </w:pPr>
      <w:bookmarkStart w:id="39" w:name="_Toc43199570"/>
      <w:r w:rsidRPr="00FA3309">
        <w:rPr>
          <w:rFonts w:asciiTheme="minorHAnsi" w:hAnsiTheme="minorHAnsi" w:cstheme="minorHAnsi"/>
          <w:sz w:val="22"/>
          <w:szCs w:val="22"/>
        </w:rPr>
        <w:t>Communicatie, levertijden en service</w:t>
      </w:r>
      <w:bookmarkEnd w:id="39"/>
    </w:p>
    <w:p w14:paraId="74599631" w14:textId="02C29438" w:rsidR="00D5604E" w:rsidRPr="00367E9B" w:rsidRDefault="00D5604E" w:rsidP="009B26C8">
      <w:pPr>
        <w:keepNext/>
        <w:rPr>
          <w:rFonts w:asciiTheme="minorHAnsi" w:hAnsiTheme="minorHAnsi" w:cstheme="minorHAnsi"/>
          <w:sz w:val="20"/>
          <w:szCs w:val="20"/>
        </w:rPr>
      </w:pPr>
      <w:r w:rsidRPr="00367E9B">
        <w:rPr>
          <w:rFonts w:asciiTheme="minorHAnsi" w:hAnsiTheme="minorHAnsi" w:cstheme="minorHAnsi"/>
          <w:sz w:val="20"/>
          <w:szCs w:val="20"/>
        </w:rPr>
        <w:t xml:space="preserve">De </w:t>
      </w:r>
      <w:r w:rsidR="00B24894" w:rsidRPr="00367E9B">
        <w:rPr>
          <w:rFonts w:asciiTheme="minorHAnsi" w:hAnsiTheme="minorHAnsi" w:cstheme="minorHAnsi"/>
          <w:sz w:val="20"/>
          <w:szCs w:val="20"/>
        </w:rPr>
        <w:t>ON</w:t>
      </w:r>
      <w:r w:rsidRPr="00367E9B">
        <w:rPr>
          <w:rFonts w:asciiTheme="minorHAnsi" w:hAnsiTheme="minorHAnsi" w:cstheme="minorHAnsi"/>
          <w:sz w:val="20"/>
          <w:szCs w:val="20"/>
        </w:rPr>
        <w:t xml:space="preserve"> dient:</w:t>
      </w:r>
    </w:p>
    <w:p w14:paraId="5B0F1EB8" w14:textId="0A1FF8AA" w:rsidR="00D5604E" w:rsidRPr="00367E9B" w:rsidRDefault="00882550" w:rsidP="009B26C8">
      <w:pPr>
        <w:pStyle w:val="Lijstalinea"/>
        <w:numPr>
          <w:ilvl w:val="0"/>
          <w:numId w:val="27"/>
        </w:numPr>
        <w:rPr>
          <w:rFonts w:asciiTheme="minorHAnsi" w:hAnsiTheme="minorHAnsi" w:cstheme="minorHAnsi"/>
          <w:sz w:val="20"/>
          <w:szCs w:val="20"/>
        </w:rPr>
      </w:pPr>
      <w:r w:rsidRPr="00367E9B">
        <w:rPr>
          <w:rFonts w:asciiTheme="minorHAnsi" w:hAnsiTheme="minorHAnsi" w:cstheme="minorHAnsi"/>
          <w:sz w:val="20"/>
          <w:szCs w:val="20"/>
        </w:rPr>
        <w:t xml:space="preserve">Te zorgen voor een vast aanspreekpunt </w:t>
      </w:r>
      <w:r w:rsidR="00D5604E" w:rsidRPr="00367E9B">
        <w:rPr>
          <w:rFonts w:asciiTheme="minorHAnsi" w:hAnsiTheme="minorHAnsi" w:cstheme="minorHAnsi"/>
          <w:sz w:val="20"/>
          <w:szCs w:val="20"/>
        </w:rPr>
        <w:t>in de ontwerp- en offertefase en een vast aanspre</w:t>
      </w:r>
      <w:r w:rsidRPr="00367E9B">
        <w:rPr>
          <w:rFonts w:asciiTheme="minorHAnsi" w:hAnsiTheme="minorHAnsi" w:cstheme="minorHAnsi"/>
          <w:sz w:val="20"/>
          <w:szCs w:val="20"/>
        </w:rPr>
        <w:t xml:space="preserve">ekpunt is in de </w:t>
      </w:r>
      <w:r w:rsidR="002540BD" w:rsidRPr="00367E9B">
        <w:rPr>
          <w:rFonts w:asciiTheme="minorHAnsi" w:hAnsiTheme="minorHAnsi" w:cstheme="minorHAnsi"/>
          <w:sz w:val="20"/>
          <w:szCs w:val="20"/>
        </w:rPr>
        <w:t>beheer/</w:t>
      </w:r>
      <w:r w:rsidRPr="00367E9B">
        <w:rPr>
          <w:rFonts w:asciiTheme="minorHAnsi" w:hAnsiTheme="minorHAnsi" w:cstheme="minorHAnsi"/>
          <w:sz w:val="20"/>
          <w:szCs w:val="20"/>
        </w:rPr>
        <w:t>uitvoeringsfase</w:t>
      </w:r>
      <w:r w:rsidR="00D5604E" w:rsidRPr="00367E9B">
        <w:rPr>
          <w:rFonts w:asciiTheme="minorHAnsi" w:hAnsiTheme="minorHAnsi" w:cstheme="minorHAnsi"/>
          <w:sz w:val="20"/>
          <w:szCs w:val="20"/>
        </w:rPr>
        <w:t>;</w:t>
      </w:r>
    </w:p>
    <w:p w14:paraId="4173E541" w14:textId="3E797E8A" w:rsidR="00613092" w:rsidRPr="00613092" w:rsidRDefault="00D5604E" w:rsidP="00613092">
      <w:pPr>
        <w:pStyle w:val="Lijstalinea"/>
        <w:numPr>
          <w:ilvl w:val="0"/>
          <w:numId w:val="27"/>
        </w:numPr>
        <w:rPr>
          <w:rFonts w:asciiTheme="minorHAnsi" w:hAnsiTheme="minorHAnsi" w:cstheme="minorHAnsi"/>
          <w:sz w:val="20"/>
          <w:szCs w:val="20"/>
        </w:rPr>
      </w:pPr>
      <w:r w:rsidRPr="00367E9B">
        <w:rPr>
          <w:rFonts w:asciiTheme="minorHAnsi" w:hAnsiTheme="minorHAnsi" w:cstheme="minorHAnsi"/>
          <w:sz w:val="20"/>
          <w:szCs w:val="20"/>
        </w:rPr>
        <w:t xml:space="preserve">ervoor te zorgen dat er tenminste iedere </w:t>
      </w:r>
      <w:r w:rsidR="00882550" w:rsidRPr="00367E9B">
        <w:rPr>
          <w:rFonts w:asciiTheme="minorHAnsi" w:hAnsiTheme="minorHAnsi" w:cstheme="minorHAnsi"/>
          <w:sz w:val="20"/>
          <w:szCs w:val="20"/>
        </w:rPr>
        <w:t>kwartaal een overleg</w:t>
      </w:r>
      <w:r w:rsidRPr="00367E9B">
        <w:rPr>
          <w:rFonts w:asciiTheme="minorHAnsi" w:hAnsiTheme="minorHAnsi" w:cstheme="minorHAnsi"/>
          <w:sz w:val="20"/>
          <w:szCs w:val="20"/>
        </w:rPr>
        <w:t xml:space="preserve"> met de </w:t>
      </w:r>
      <w:r w:rsidR="00982B8D" w:rsidRPr="00367E9B">
        <w:rPr>
          <w:rFonts w:asciiTheme="minorHAnsi" w:hAnsiTheme="minorHAnsi" w:cstheme="minorHAnsi"/>
          <w:sz w:val="20"/>
          <w:szCs w:val="20"/>
        </w:rPr>
        <w:t>OG</w:t>
      </w:r>
      <w:r w:rsidRPr="00367E9B">
        <w:rPr>
          <w:rFonts w:asciiTheme="minorHAnsi" w:hAnsiTheme="minorHAnsi" w:cstheme="minorHAnsi"/>
          <w:sz w:val="20"/>
          <w:szCs w:val="20"/>
        </w:rPr>
        <w:t xml:space="preserve"> plaatsvindt over alle uit te voeren werkzaamheden en relevante ontwikkelingen;</w:t>
      </w:r>
    </w:p>
    <w:bookmarkEnd w:id="32"/>
    <w:bookmarkEnd w:id="33"/>
    <w:bookmarkEnd w:id="34"/>
    <w:bookmarkEnd w:id="35"/>
    <w:bookmarkEnd w:id="36"/>
    <w:bookmarkEnd w:id="37"/>
    <w:bookmarkEnd w:id="38"/>
    <w:p w14:paraId="1ABF5C89" w14:textId="2E06CC23" w:rsidR="00D5604E" w:rsidRPr="00367E9B" w:rsidRDefault="009B26C8" w:rsidP="009B26C8">
      <w:pPr>
        <w:pStyle w:val="Lijstalinea"/>
        <w:keepLines w:val="0"/>
        <w:numPr>
          <w:ilvl w:val="0"/>
          <w:numId w:val="27"/>
        </w:numPr>
        <w:suppressAutoHyphens w:val="0"/>
        <w:jc w:val="left"/>
        <w:rPr>
          <w:rFonts w:asciiTheme="minorHAnsi" w:hAnsiTheme="minorHAnsi" w:cstheme="minorHAnsi"/>
          <w:sz w:val="20"/>
          <w:szCs w:val="20"/>
        </w:rPr>
      </w:pPr>
      <w:r w:rsidRPr="00367E9B">
        <w:rPr>
          <w:rFonts w:asciiTheme="minorHAnsi" w:hAnsiTheme="minorHAnsi" w:cstheme="minorHAnsi"/>
          <w:sz w:val="20"/>
          <w:szCs w:val="20"/>
        </w:rPr>
        <w:t>O</w:t>
      </w:r>
      <w:r w:rsidR="00D5604E" w:rsidRPr="00367E9B">
        <w:rPr>
          <w:rFonts w:asciiTheme="minorHAnsi" w:hAnsiTheme="minorHAnsi" w:cstheme="minorHAnsi"/>
          <w:sz w:val="20"/>
          <w:szCs w:val="20"/>
        </w:rPr>
        <w:t>p werkdagen van 7.00 uur tot 19.00 uur telefonisch, of per e-mail of via de website bereikbaar te zijn voor vragen, klachten en opmerkingen</w:t>
      </w:r>
      <w:r w:rsidR="00982B8D" w:rsidRPr="00367E9B">
        <w:rPr>
          <w:rFonts w:asciiTheme="minorHAnsi" w:hAnsiTheme="minorHAnsi" w:cstheme="minorHAnsi"/>
          <w:sz w:val="20"/>
          <w:szCs w:val="20"/>
        </w:rPr>
        <w:t>;</w:t>
      </w:r>
    </w:p>
    <w:p w14:paraId="47FAD81D" w14:textId="70310653" w:rsidR="00081C3E" w:rsidRDefault="009B26C8" w:rsidP="00081C3E">
      <w:pPr>
        <w:pStyle w:val="Lijstalinea"/>
        <w:keepLines w:val="0"/>
        <w:numPr>
          <w:ilvl w:val="0"/>
          <w:numId w:val="27"/>
        </w:numPr>
        <w:suppressAutoHyphens w:val="0"/>
        <w:jc w:val="left"/>
        <w:rPr>
          <w:rFonts w:asciiTheme="minorHAnsi" w:hAnsiTheme="minorHAnsi" w:cstheme="minorHAnsi"/>
          <w:sz w:val="20"/>
          <w:szCs w:val="20"/>
        </w:rPr>
      </w:pPr>
      <w:r w:rsidRPr="00367E9B">
        <w:rPr>
          <w:rFonts w:asciiTheme="minorHAnsi" w:hAnsiTheme="minorHAnsi" w:cstheme="minorHAnsi"/>
          <w:sz w:val="20"/>
          <w:szCs w:val="20"/>
        </w:rPr>
        <w:t>B</w:t>
      </w:r>
      <w:r w:rsidR="00D5604E" w:rsidRPr="00367E9B">
        <w:rPr>
          <w:rFonts w:asciiTheme="minorHAnsi" w:hAnsiTheme="minorHAnsi" w:cstheme="minorHAnsi"/>
          <w:sz w:val="20"/>
          <w:szCs w:val="20"/>
        </w:rPr>
        <w:t>eantwoording van vragen en klachten de volgende werkdag voor 17.00 uur terug</w:t>
      </w:r>
      <w:r w:rsidR="00982B8D" w:rsidRPr="00367E9B">
        <w:rPr>
          <w:rFonts w:asciiTheme="minorHAnsi" w:hAnsiTheme="minorHAnsi" w:cstheme="minorHAnsi"/>
          <w:sz w:val="20"/>
          <w:szCs w:val="20"/>
        </w:rPr>
        <w:t xml:space="preserve"> te koppelen</w:t>
      </w:r>
      <w:r w:rsidR="00D5604E" w:rsidRPr="00367E9B">
        <w:rPr>
          <w:rFonts w:asciiTheme="minorHAnsi" w:hAnsiTheme="minorHAnsi" w:cstheme="minorHAnsi"/>
          <w:sz w:val="20"/>
          <w:szCs w:val="20"/>
        </w:rPr>
        <w:t xml:space="preserve"> naar de </w:t>
      </w:r>
      <w:r w:rsidR="00982B8D" w:rsidRPr="00367E9B">
        <w:rPr>
          <w:rFonts w:asciiTheme="minorHAnsi" w:hAnsiTheme="minorHAnsi" w:cstheme="minorHAnsi"/>
          <w:sz w:val="20"/>
          <w:szCs w:val="20"/>
        </w:rPr>
        <w:t>OG</w:t>
      </w:r>
      <w:r w:rsidR="00D5604E" w:rsidRPr="00367E9B">
        <w:rPr>
          <w:rFonts w:asciiTheme="minorHAnsi" w:hAnsiTheme="minorHAnsi" w:cstheme="minorHAnsi"/>
          <w:sz w:val="20"/>
          <w:szCs w:val="20"/>
        </w:rPr>
        <w:t>. Indien urgentie wordt aangegeven wordt dezelfde dag nog contact opgenomen voor nadere afspraken.</w:t>
      </w:r>
    </w:p>
    <w:p w14:paraId="54667D20" w14:textId="44637F62" w:rsidR="00081C3E" w:rsidRPr="00081C3E" w:rsidRDefault="00081C3E" w:rsidP="00FA3309">
      <w:pPr>
        <w:pStyle w:val="Kop2"/>
        <w:tabs>
          <w:tab w:val="clear" w:pos="2564"/>
        </w:tabs>
        <w:ind w:left="0" w:hanging="993"/>
        <w:rPr>
          <w:rFonts w:asciiTheme="minorHAnsi" w:hAnsiTheme="minorHAnsi" w:cstheme="minorHAnsi"/>
        </w:rPr>
      </w:pPr>
      <w:bookmarkStart w:id="40" w:name="_Toc43199571"/>
      <w:r>
        <w:rPr>
          <w:rFonts w:asciiTheme="minorHAnsi" w:hAnsiTheme="minorHAnsi" w:cstheme="minorHAnsi"/>
        </w:rPr>
        <w:t>Bijlagen</w:t>
      </w:r>
      <w:bookmarkEnd w:id="40"/>
    </w:p>
    <w:p w14:paraId="78732A7E" w14:textId="77777777" w:rsidR="00FA3309" w:rsidRPr="00FA3309" w:rsidRDefault="00FA3309" w:rsidP="00FA3309">
      <w:pPr>
        <w:keepLines w:val="0"/>
        <w:suppressAutoHyphens w:val="0"/>
        <w:jc w:val="left"/>
        <w:rPr>
          <w:rFonts w:asciiTheme="minorHAnsi" w:hAnsiTheme="minorHAnsi" w:cstheme="minorHAnsi"/>
          <w:sz w:val="20"/>
          <w:szCs w:val="20"/>
        </w:rPr>
      </w:pPr>
      <w:r w:rsidRPr="00FA3309">
        <w:rPr>
          <w:rFonts w:asciiTheme="minorHAnsi" w:hAnsiTheme="minorHAnsi" w:cstheme="minorHAnsi"/>
          <w:sz w:val="20"/>
          <w:szCs w:val="20"/>
        </w:rPr>
        <w:t>Bijlage 1 - Totaal Kasten info en foto's</w:t>
      </w:r>
    </w:p>
    <w:p w14:paraId="753228C5" w14:textId="271498D7" w:rsidR="00FA3309" w:rsidRPr="00FA3309" w:rsidRDefault="00FA3309" w:rsidP="00FA3309">
      <w:pPr>
        <w:keepLines w:val="0"/>
        <w:suppressAutoHyphens w:val="0"/>
        <w:jc w:val="left"/>
        <w:rPr>
          <w:rFonts w:asciiTheme="minorHAnsi" w:hAnsiTheme="minorHAnsi" w:cstheme="minorHAnsi"/>
          <w:sz w:val="20"/>
          <w:szCs w:val="20"/>
        </w:rPr>
      </w:pPr>
      <w:r w:rsidRPr="00FA3309">
        <w:rPr>
          <w:rFonts w:asciiTheme="minorHAnsi" w:hAnsiTheme="minorHAnsi" w:cstheme="minorHAnsi"/>
          <w:sz w:val="20"/>
          <w:szCs w:val="20"/>
        </w:rPr>
        <w:t>Bijlage 2 - Totaal Kasten gebruik</w:t>
      </w:r>
    </w:p>
    <w:p w14:paraId="03725654" w14:textId="2E775BE0" w:rsidR="00081C3E" w:rsidRDefault="00FA3309" w:rsidP="00FA3309">
      <w:pPr>
        <w:keepLines w:val="0"/>
        <w:suppressAutoHyphens w:val="0"/>
        <w:jc w:val="left"/>
        <w:rPr>
          <w:rFonts w:asciiTheme="minorHAnsi" w:hAnsiTheme="minorHAnsi" w:cstheme="minorHAnsi"/>
          <w:sz w:val="20"/>
          <w:szCs w:val="20"/>
        </w:rPr>
      </w:pPr>
      <w:r w:rsidRPr="00FA3309">
        <w:rPr>
          <w:rFonts w:asciiTheme="minorHAnsi" w:hAnsiTheme="minorHAnsi" w:cstheme="minorHAnsi"/>
          <w:sz w:val="20"/>
          <w:szCs w:val="20"/>
        </w:rPr>
        <w:t>Bijlage 3</w:t>
      </w:r>
      <w:r w:rsidR="00B52D56">
        <w:rPr>
          <w:rFonts w:asciiTheme="minorHAnsi" w:hAnsiTheme="minorHAnsi" w:cstheme="minorHAnsi"/>
          <w:sz w:val="20"/>
          <w:szCs w:val="20"/>
        </w:rPr>
        <w:t xml:space="preserve"> - </w:t>
      </w:r>
      <w:r w:rsidRPr="00FA3309">
        <w:rPr>
          <w:rFonts w:asciiTheme="minorHAnsi" w:hAnsiTheme="minorHAnsi" w:cstheme="minorHAnsi"/>
          <w:sz w:val="20"/>
          <w:szCs w:val="20"/>
        </w:rPr>
        <w:t>Locatie Ka</w:t>
      </w:r>
      <w:r w:rsidR="006D6220">
        <w:rPr>
          <w:rFonts w:asciiTheme="minorHAnsi" w:hAnsiTheme="minorHAnsi" w:cstheme="minorHAnsi"/>
          <w:sz w:val="20"/>
          <w:szCs w:val="20"/>
        </w:rPr>
        <w:t>s</w:t>
      </w:r>
      <w:r w:rsidRPr="00FA3309">
        <w:rPr>
          <w:rFonts w:asciiTheme="minorHAnsi" w:hAnsiTheme="minorHAnsi" w:cstheme="minorHAnsi"/>
          <w:sz w:val="20"/>
          <w:szCs w:val="20"/>
        </w:rPr>
        <w:t>ten</w:t>
      </w:r>
    </w:p>
    <w:p w14:paraId="5BB0A65E" w14:textId="3FC841B1" w:rsidR="00B52D56" w:rsidRDefault="00B52D56" w:rsidP="00FA3309">
      <w:pPr>
        <w:keepLines w:val="0"/>
        <w:suppressAutoHyphens w:val="0"/>
        <w:jc w:val="left"/>
        <w:rPr>
          <w:rFonts w:asciiTheme="minorHAnsi" w:hAnsiTheme="minorHAnsi" w:cstheme="minorHAnsi"/>
          <w:sz w:val="20"/>
          <w:szCs w:val="20"/>
        </w:rPr>
      </w:pPr>
      <w:r w:rsidRPr="00B52D56">
        <w:rPr>
          <w:rFonts w:asciiTheme="minorHAnsi" w:hAnsiTheme="minorHAnsi" w:cstheme="minorHAnsi"/>
          <w:sz w:val="20"/>
          <w:szCs w:val="20"/>
        </w:rPr>
        <w:t>Bijlage 4 - Concept Deelopdracht 1 (Jaarplan 202</w:t>
      </w:r>
      <w:r w:rsidR="002E363C">
        <w:rPr>
          <w:rFonts w:asciiTheme="minorHAnsi" w:hAnsiTheme="minorHAnsi" w:cstheme="minorHAnsi"/>
          <w:sz w:val="20"/>
          <w:szCs w:val="20"/>
        </w:rPr>
        <w:t>1</w:t>
      </w:r>
      <w:r w:rsidRPr="00B52D56">
        <w:rPr>
          <w:rFonts w:asciiTheme="minorHAnsi" w:hAnsiTheme="minorHAnsi" w:cstheme="minorHAnsi"/>
          <w:sz w:val="20"/>
          <w:szCs w:val="20"/>
        </w:rPr>
        <w:t>)</w:t>
      </w:r>
    </w:p>
    <w:p w14:paraId="4397EBC0" w14:textId="79873FA6" w:rsidR="00B52D56" w:rsidRDefault="00B52D56" w:rsidP="00FA3309">
      <w:pPr>
        <w:keepLines w:val="0"/>
        <w:suppressAutoHyphens w:val="0"/>
        <w:jc w:val="left"/>
        <w:rPr>
          <w:rFonts w:asciiTheme="minorHAnsi" w:hAnsiTheme="minorHAnsi" w:cstheme="minorHAnsi"/>
          <w:sz w:val="20"/>
          <w:szCs w:val="20"/>
        </w:rPr>
      </w:pPr>
      <w:r>
        <w:rPr>
          <w:rFonts w:asciiTheme="minorHAnsi" w:hAnsiTheme="minorHAnsi" w:cstheme="minorHAnsi"/>
          <w:sz w:val="20"/>
          <w:szCs w:val="20"/>
        </w:rPr>
        <w:t>Bijlage 5 - P</w:t>
      </w:r>
      <w:r w:rsidRPr="00367E9B">
        <w:rPr>
          <w:rFonts w:asciiTheme="minorHAnsi" w:hAnsiTheme="minorHAnsi" w:cstheme="minorHAnsi"/>
          <w:sz w:val="20"/>
          <w:szCs w:val="20"/>
        </w:rPr>
        <w:t>oster Werken rond bomen</w:t>
      </w:r>
    </w:p>
    <w:p w14:paraId="54A1ADC7" w14:textId="3D15F53F" w:rsidR="00B52D56" w:rsidRDefault="00B52D56" w:rsidP="00FA3309">
      <w:pPr>
        <w:keepLines w:val="0"/>
        <w:suppressAutoHyphens w:val="0"/>
        <w:jc w:val="left"/>
        <w:rPr>
          <w:rFonts w:asciiTheme="minorHAnsi" w:hAnsiTheme="minorHAnsi" w:cstheme="minorHAnsi"/>
          <w:sz w:val="20"/>
          <w:szCs w:val="20"/>
        </w:rPr>
      </w:pPr>
      <w:r>
        <w:rPr>
          <w:rFonts w:asciiTheme="minorHAnsi" w:hAnsiTheme="minorHAnsi" w:cstheme="minorHAnsi"/>
          <w:sz w:val="20"/>
          <w:szCs w:val="20"/>
        </w:rPr>
        <w:t>B</w:t>
      </w:r>
      <w:r w:rsidRPr="00367E9B">
        <w:rPr>
          <w:rFonts w:asciiTheme="minorHAnsi" w:hAnsiTheme="minorHAnsi" w:cstheme="minorHAnsi"/>
          <w:sz w:val="20"/>
          <w:szCs w:val="20"/>
        </w:rPr>
        <w:t>ijlage</w:t>
      </w:r>
      <w:r>
        <w:rPr>
          <w:rFonts w:asciiTheme="minorHAnsi" w:hAnsiTheme="minorHAnsi" w:cstheme="minorHAnsi"/>
          <w:sz w:val="20"/>
          <w:szCs w:val="20"/>
        </w:rPr>
        <w:t xml:space="preserve"> </w:t>
      </w:r>
      <w:r w:rsidRPr="00613092">
        <w:rPr>
          <w:rFonts w:asciiTheme="minorHAnsi" w:hAnsiTheme="minorHAnsi" w:cstheme="minorHAnsi"/>
          <w:sz w:val="20"/>
          <w:szCs w:val="20"/>
        </w:rPr>
        <w:t>6</w:t>
      </w:r>
      <w:r>
        <w:rPr>
          <w:rFonts w:asciiTheme="minorHAnsi" w:hAnsiTheme="minorHAnsi" w:cstheme="minorHAnsi"/>
          <w:sz w:val="20"/>
          <w:szCs w:val="20"/>
        </w:rPr>
        <w:t xml:space="preserve"> - </w:t>
      </w:r>
      <w:r w:rsidRPr="00613092">
        <w:rPr>
          <w:rFonts w:asciiTheme="minorHAnsi" w:hAnsiTheme="minorHAnsi" w:cstheme="minorHAnsi"/>
          <w:sz w:val="20"/>
          <w:szCs w:val="20"/>
        </w:rPr>
        <w:t>Randvoorwaarden TVKM</w:t>
      </w:r>
    </w:p>
    <w:p w14:paraId="0E6E33C1" w14:textId="48F49041" w:rsidR="00F82D72" w:rsidRPr="00081C3E" w:rsidRDefault="00F82D72" w:rsidP="00FA3309">
      <w:pPr>
        <w:keepLines w:val="0"/>
        <w:suppressAutoHyphens w:val="0"/>
        <w:jc w:val="left"/>
        <w:rPr>
          <w:rFonts w:asciiTheme="minorHAnsi" w:hAnsiTheme="minorHAnsi" w:cstheme="minorHAnsi"/>
          <w:sz w:val="20"/>
          <w:szCs w:val="20"/>
        </w:rPr>
      </w:pPr>
      <w:r w:rsidRPr="00F82D72">
        <w:rPr>
          <w:rFonts w:asciiTheme="minorHAnsi" w:hAnsiTheme="minorHAnsi" w:cstheme="minorHAnsi"/>
          <w:sz w:val="20"/>
          <w:szCs w:val="20"/>
        </w:rPr>
        <w:t>Bijlage 7 –overzicht</w:t>
      </w:r>
      <w:bookmarkStart w:id="41" w:name="_GoBack"/>
      <w:bookmarkEnd w:id="41"/>
      <w:r w:rsidRPr="00F82D72">
        <w:rPr>
          <w:rFonts w:asciiTheme="minorHAnsi" w:hAnsiTheme="minorHAnsi" w:cstheme="minorHAnsi"/>
          <w:sz w:val="20"/>
          <w:szCs w:val="20"/>
        </w:rPr>
        <w:t xml:space="preserve"> 6 locaties</w:t>
      </w:r>
    </w:p>
    <w:sectPr w:rsidR="00F82D72" w:rsidRPr="00081C3E" w:rsidSect="00367E9B">
      <w:headerReference w:type="default" r:id="rId9"/>
      <w:footerReference w:type="even" r:id="rId10"/>
      <w:footerReference w:type="default" r:id="rId11"/>
      <w:pgSz w:w="11906" w:h="16838" w:code="9"/>
      <w:pgMar w:top="1135" w:right="1133" w:bottom="1418" w:left="1418" w:header="289" w:footer="357" w:gutter="0"/>
      <w:pgNumType w:start="0"/>
      <w:cols w:space="708"/>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C3484" w14:textId="77777777" w:rsidR="00F609A4" w:rsidRDefault="00F609A4">
      <w:r>
        <w:separator/>
      </w:r>
    </w:p>
  </w:endnote>
  <w:endnote w:type="continuationSeparator" w:id="0">
    <w:p w14:paraId="1369ECBD" w14:textId="77777777" w:rsidR="00F609A4" w:rsidRDefault="00F609A4">
      <w:r>
        <w:continuationSeparator/>
      </w:r>
    </w:p>
  </w:endnote>
  <w:endnote w:type="continuationNotice" w:id="1">
    <w:p w14:paraId="18AD6313" w14:textId="77777777" w:rsidR="00F609A4" w:rsidRDefault="00F60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B9BF7" w14:textId="77777777" w:rsidR="002B1379" w:rsidRDefault="002B1379">
    <w:pPr>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36</w:t>
    </w:r>
    <w:r>
      <w:rPr>
        <w:rStyle w:val="Paginanummer"/>
      </w:rPr>
      <w:fldChar w:fldCharType="end"/>
    </w:r>
  </w:p>
  <w:p w14:paraId="46CB060E" w14:textId="77777777" w:rsidR="002B1379" w:rsidRDefault="002B1379">
    <w:pPr>
      <w:ind w:right="360"/>
    </w:pPr>
  </w:p>
  <w:p w14:paraId="75B4312F" w14:textId="77777777" w:rsidR="002B1379" w:rsidRDefault="002B13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8C068" w14:textId="75B2E002" w:rsidR="002B1379" w:rsidRPr="002D6A7C" w:rsidRDefault="002B1379" w:rsidP="00C67496">
    <w:pPr>
      <w:ind w:right="357"/>
      <w:rPr>
        <w:rFonts w:asciiTheme="minorHAnsi" w:hAnsiTheme="minorHAnsi" w:cstheme="minorHAnsi"/>
        <w:color w:val="0D78CA"/>
        <w:sz w:val="18"/>
        <w:szCs w:val="18"/>
      </w:rPr>
    </w:pPr>
    <w:r w:rsidRPr="002D6A7C">
      <w:rPr>
        <w:rFonts w:asciiTheme="minorHAnsi" w:hAnsiTheme="minorHAnsi" w:cstheme="minorHAnsi"/>
        <w:noProof/>
        <w:sz w:val="18"/>
        <w:szCs w:val="18"/>
      </w:rPr>
      <mc:AlternateContent>
        <mc:Choice Requires="wps">
          <w:drawing>
            <wp:anchor distT="0" distB="0" distL="114300" distR="114300" simplePos="0" relativeHeight="251657728" behindDoc="0" locked="0" layoutInCell="1" allowOverlap="1" wp14:anchorId="05BF65F9" wp14:editId="7DB5F59E">
              <wp:simplePos x="0" y="0"/>
              <wp:positionH relativeFrom="page">
                <wp:posOffset>5330825</wp:posOffset>
              </wp:positionH>
              <wp:positionV relativeFrom="page">
                <wp:posOffset>10115550</wp:posOffset>
              </wp:positionV>
              <wp:extent cx="1508760" cy="356870"/>
              <wp:effectExtent l="0" t="0" r="0" b="0"/>
              <wp:wrapNone/>
              <wp:docPr id="56" name="Tekstvak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8760" cy="356870"/>
                      </a:xfrm>
                      <a:prstGeom prst="rect">
                        <a:avLst/>
                      </a:prstGeom>
                      <a:noFill/>
                      <a:ln w="6350">
                        <a:noFill/>
                      </a:ln>
                      <a:effectLst/>
                    </wps:spPr>
                    <wps:txbx>
                      <w:txbxContent>
                        <w:p w14:paraId="19F3A025" w14:textId="40C1164D" w:rsidR="002B1379" w:rsidRPr="00541492" w:rsidRDefault="002B1379">
                          <w:pPr>
                            <w:pStyle w:val="Voettekst"/>
                            <w:jc w:val="right"/>
                            <w:rPr>
                              <w:rFonts w:ascii="Trebuchet MS" w:hAnsi="Trebuchet MS"/>
                              <w:color w:val="4BACC6" w:themeColor="accent5"/>
                              <w:sz w:val="36"/>
                              <w:szCs w:val="36"/>
                            </w:rPr>
                          </w:pPr>
                          <w:r w:rsidRPr="00541492">
                            <w:rPr>
                              <w:rFonts w:ascii="Trebuchet MS" w:hAnsi="Trebuchet MS"/>
                              <w:color w:val="4BACC6" w:themeColor="accent5"/>
                              <w:sz w:val="36"/>
                              <w:szCs w:val="36"/>
                            </w:rPr>
                            <w:fldChar w:fldCharType="begin"/>
                          </w:r>
                          <w:r w:rsidRPr="00541492">
                            <w:rPr>
                              <w:rFonts w:ascii="Trebuchet MS" w:hAnsi="Trebuchet MS"/>
                              <w:color w:val="4BACC6" w:themeColor="accent5"/>
                              <w:sz w:val="36"/>
                              <w:szCs w:val="36"/>
                            </w:rPr>
                            <w:instrText>PAGE  \* Arabic  \* MERGEFORMAT</w:instrText>
                          </w:r>
                          <w:r w:rsidRPr="00541492">
                            <w:rPr>
                              <w:rFonts w:ascii="Trebuchet MS" w:hAnsi="Trebuchet MS"/>
                              <w:color w:val="4BACC6" w:themeColor="accent5"/>
                              <w:sz w:val="36"/>
                              <w:szCs w:val="36"/>
                            </w:rPr>
                            <w:fldChar w:fldCharType="separate"/>
                          </w:r>
                          <w:r w:rsidR="002A17E7">
                            <w:rPr>
                              <w:rFonts w:ascii="Trebuchet MS" w:hAnsi="Trebuchet MS"/>
                              <w:noProof/>
                              <w:color w:val="4BACC6" w:themeColor="accent5"/>
                              <w:sz w:val="36"/>
                              <w:szCs w:val="36"/>
                            </w:rPr>
                            <w:t>6</w:t>
                          </w:r>
                          <w:r w:rsidRPr="00541492">
                            <w:rPr>
                              <w:rFonts w:ascii="Trebuchet MS" w:hAnsi="Trebuchet MS"/>
                              <w:color w:val="4BACC6" w:themeColor="accent5"/>
                              <w:sz w:val="36"/>
                              <w:szCs w:val="3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BF65F9" id="_x0000_t202" coordsize="21600,21600" o:spt="202" path="m,l,21600r21600,l21600,xe">
              <v:stroke joinstyle="miter"/>
              <v:path gradientshapeok="t" o:connecttype="rect"/>
            </v:shapetype>
            <v:shape id="Tekstvak 56" o:spid="_x0000_s1028" type="#_x0000_t202" style="position:absolute;left:0;text-align:left;margin-left:419.75pt;margin-top:796.5pt;width:118.8pt;height:28.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" filled="f" stroked="f" strokeweight=".5pt">
              <v:textbox style="mso-fit-shape-to-text:t">
                <w:txbxContent>
                  <w:p w14:paraId="19F3A025" w14:textId="40C1164D" w:rsidR="002B1379" w:rsidRPr="00541492" w:rsidRDefault="002B1379">
                    <w:pPr>
                      <w:pStyle w:val="Voettekst"/>
                      <w:jc w:val="right"/>
                      <w:rPr>
                        <w:rFonts w:ascii="Trebuchet MS" w:hAnsi="Trebuchet MS"/>
                        <w:color w:val="4BACC6" w:themeColor="accent5"/>
                        <w:sz w:val="36"/>
                        <w:szCs w:val="36"/>
                      </w:rPr>
                    </w:pPr>
                    <w:r w:rsidRPr="00541492">
                      <w:rPr>
                        <w:rFonts w:ascii="Trebuchet MS" w:hAnsi="Trebuchet MS"/>
                        <w:color w:val="4BACC6" w:themeColor="accent5"/>
                        <w:sz w:val="36"/>
                        <w:szCs w:val="36"/>
                      </w:rPr>
                      <w:fldChar w:fldCharType="begin"/>
                    </w:r>
                    <w:r w:rsidRPr="00541492">
                      <w:rPr>
                        <w:rFonts w:ascii="Trebuchet MS" w:hAnsi="Trebuchet MS"/>
                        <w:color w:val="4BACC6" w:themeColor="accent5"/>
                        <w:sz w:val="36"/>
                        <w:szCs w:val="36"/>
                      </w:rPr>
                      <w:instrText>PAGE  \* Arabic  \* MERGEFORMAT</w:instrText>
                    </w:r>
                    <w:r w:rsidRPr="00541492">
                      <w:rPr>
                        <w:rFonts w:ascii="Trebuchet MS" w:hAnsi="Trebuchet MS"/>
                        <w:color w:val="4BACC6" w:themeColor="accent5"/>
                        <w:sz w:val="36"/>
                        <w:szCs w:val="36"/>
                      </w:rPr>
                      <w:fldChar w:fldCharType="separate"/>
                    </w:r>
                    <w:r w:rsidR="002A17E7">
                      <w:rPr>
                        <w:rFonts w:ascii="Trebuchet MS" w:hAnsi="Trebuchet MS"/>
                        <w:noProof/>
                        <w:color w:val="4BACC6" w:themeColor="accent5"/>
                        <w:sz w:val="36"/>
                        <w:szCs w:val="36"/>
                      </w:rPr>
                      <w:t>6</w:t>
                    </w:r>
                    <w:r w:rsidRPr="00541492">
                      <w:rPr>
                        <w:rFonts w:ascii="Trebuchet MS" w:hAnsi="Trebuchet MS"/>
                        <w:color w:val="4BACC6" w:themeColor="accent5"/>
                        <w:sz w:val="36"/>
                        <w:szCs w:val="36"/>
                      </w:rPr>
                      <w:fldChar w:fldCharType="end"/>
                    </w:r>
                  </w:p>
                </w:txbxContent>
              </v:textbox>
              <w10:wrap anchorx="page" anchory="page"/>
            </v:shape>
          </w:pict>
        </mc:Fallback>
      </mc:AlternateContent>
    </w:r>
    <w:r w:rsidRPr="002D6A7C">
      <w:rPr>
        <w:rFonts w:asciiTheme="minorHAnsi" w:hAnsiTheme="minorHAnsi" w:cstheme="minorHAnsi"/>
        <w:color w:val="4BACC6" w:themeColor="accent5"/>
        <w:sz w:val="18"/>
        <w:szCs w:val="18"/>
      </w:rPr>
      <w:t xml:space="preserve">Programma van </w:t>
    </w:r>
    <w:r w:rsidRPr="002D6A7C">
      <w:rPr>
        <w:rFonts w:asciiTheme="minorHAnsi" w:hAnsiTheme="minorHAnsi" w:cstheme="minorHAnsi"/>
        <w:noProof/>
        <w:sz w:val="18"/>
        <w:szCs w:val="18"/>
      </w:rPr>
      <mc:AlternateContent>
        <mc:Choice Requires="wps">
          <w:drawing>
            <wp:anchor distT="91440" distB="91440" distL="114300" distR="114300" simplePos="0" relativeHeight="251661824" behindDoc="1" locked="0" layoutInCell="1" allowOverlap="1" wp14:anchorId="164B937D" wp14:editId="796D588E">
              <wp:simplePos x="0" y="0"/>
              <wp:positionH relativeFrom="page">
                <wp:posOffset>900430</wp:posOffset>
              </wp:positionH>
              <wp:positionV relativeFrom="page">
                <wp:posOffset>9791700</wp:posOffset>
              </wp:positionV>
              <wp:extent cx="5937250" cy="36195"/>
              <wp:effectExtent l="0" t="0" r="25400" b="20955"/>
              <wp:wrapSquare wrapText="bothSides"/>
              <wp:docPr id="58" name="Rechthoek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7250" cy="36195"/>
                      </a:xfrm>
                      <a:prstGeom prst="rect">
                        <a:avLst/>
                      </a:prstGeom>
                      <a:solidFill>
                        <a:schemeClr val="accent5"/>
                      </a:solidFill>
                      <a:ln w="15875" cap="flat" cmpd="sng" algn="ctr">
                        <a:solidFill>
                          <a:schemeClr val="accent5"/>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5F5A9F3D" id="Rechthoek 58" o:spid="_x0000_s1026" style="position:absolute;margin-left:70.9pt;margin-top:771pt;width:467.5pt;height:2.85pt;z-index:-251654656;visibility:visible;mso-wrap-style:square;mso-width-percent:0;mso-height-percent:0;mso-wrap-distance-left:9pt;mso-wrap-distance-top:7.2pt;mso-wrap-distance-right:9pt;mso-wrap-distance-bottom:7.2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" fillcolor="#4bacc6 [3208]" strokecolor="#4bacc6 [3208]" strokeweight="1.25pt">
              <v:path arrowok="t"/>
              <w10:wrap type="square" anchorx="page" anchory="page"/>
            </v:rect>
          </w:pict>
        </mc:Fallback>
      </mc:AlternateContent>
    </w:r>
    <w:r w:rsidR="00B52D56">
      <w:rPr>
        <w:rFonts w:asciiTheme="minorHAnsi" w:hAnsiTheme="minorHAnsi" w:cstheme="minorHAnsi"/>
        <w:color w:val="4BACC6" w:themeColor="accent5"/>
        <w:sz w:val="18"/>
        <w:szCs w:val="18"/>
      </w:rPr>
      <w:t>Eisen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8520C" w14:textId="77777777" w:rsidR="00F609A4" w:rsidRDefault="00F609A4">
      <w:r>
        <w:separator/>
      </w:r>
    </w:p>
  </w:footnote>
  <w:footnote w:type="continuationSeparator" w:id="0">
    <w:p w14:paraId="74216666" w14:textId="77777777" w:rsidR="00F609A4" w:rsidRDefault="00F609A4">
      <w:r>
        <w:continuationSeparator/>
      </w:r>
    </w:p>
  </w:footnote>
  <w:footnote w:type="continuationNotice" w:id="1">
    <w:p w14:paraId="1636421C" w14:textId="77777777" w:rsidR="00F609A4" w:rsidRDefault="00F609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9F510" w14:textId="320DDB50" w:rsidR="002B1379" w:rsidRPr="00541492" w:rsidRDefault="002B1379">
    <w:pPr>
      <w:pStyle w:val="Koptekst"/>
      <w:jc w:val="center"/>
    </w:pPr>
    <w:r w:rsidRPr="00541492">
      <w:rPr>
        <w:noProof/>
      </w:rPr>
      <mc:AlternateContent>
        <mc:Choice Requires="wps">
          <w:drawing>
            <wp:anchor distT="0" distB="0" distL="114300" distR="114300" simplePos="0" relativeHeight="251656192" behindDoc="0" locked="0" layoutInCell="0" allowOverlap="1" wp14:anchorId="20039DD4" wp14:editId="58A35424">
              <wp:simplePos x="0" y="0"/>
              <wp:positionH relativeFrom="page">
                <wp:posOffset>6840855</wp:posOffset>
              </wp:positionH>
              <wp:positionV relativeFrom="page">
                <wp:posOffset>364490</wp:posOffset>
              </wp:positionV>
              <wp:extent cx="715010" cy="171450"/>
              <wp:effectExtent l="0" t="0" r="27940" b="19050"/>
              <wp:wrapNone/>
              <wp:docPr id="32" name="Tekstvak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010" cy="171450"/>
                      </a:xfrm>
                      <a:prstGeom prst="rect">
                        <a:avLst/>
                      </a:prstGeom>
                      <a:solidFill>
                        <a:schemeClr val="accent5"/>
                      </a:solidFill>
                      <a:ln>
                        <a:solidFill>
                          <a:schemeClr val="accent5"/>
                        </a:solidFill>
                      </a:ln>
                    </wps:spPr>
                    <wps:txbx>
                      <w:txbxContent>
                        <w:p w14:paraId="48A19ACA" w14:textId="77777777" w:rsidR="002B1379" w:rsidRPr="00261549" w:rsidRDefault="002B1379">
                          <w:pPr>
                            <w:rPr>
                              <w:color w:val="FFFFFF"/>
                            </w:rPr>
                          </w:pPr>
                        </w:p>
                      </w:txbxContent>
                    </wps:txbx>
                    <wps:bodyPr rot="0" vert="horz" wrap="square" lIns="91440" tIns="0" rIns="91440" bIns="0" anchor="ctr" anchorCtr="0" upright="1">
                      <a:spAutoFit/>
                    </wps:bodyPr>
                  </wps:wsp>
                </a:graphicData>
              </a:graphic>
              <wp14:sizeRelH relativeFrom="rightMargin">
                <wp14:pctWidth>0</wp14:pctWidth>
              </wp14:sizeRelH>
              <wp14:sizeRelV relativeFrom="page">
                <wp14:pctHeight>0</wp14:pctHeight>
              </wp14:sizeRelV>
            </wp:anchor>
          </w:drawing>
        </mc:Choice>
        <mc:Fallback>
          <w:pict>
            <v:shapetype w14:anchorId="20039DD4" id="_x0000_t202" coordsize="21600,21600" o:spt="202" path="m,l,21600r21600,l21600,xe">
              <v:stroke joinstyle="miter"/>
              <v:path gradientshapeok="t" o:connecttype="rect"/>
            </v:shapetype>
            <v:shape id="Tekstvak 476" o:spid="_x0000_s1027" type="#_x0000_t202" style="position:absolute;left:0;text-align:left;margin-left:538.65pt;margin-top:28.7pt;width:56.3pt;height:1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" o:allowincell="f" fillcolor="#4bacc6 [3208]" strokecolor="#4bacc6 [3208]">
              <v:textbox style="mso-fit-shape-to-text:t" inset=",0,,0">
                <w:txbxContent>
                  <w:p w14:paraId="48A19ACA" w14:textId="77777777" w:rsidR="002B1379" w:rsidRPr="00261549" w:rsidRDefault="002B1379">
                    <w:pPr>
                      <w:rPr>
                        <w:color w:val="FFFFFF"/>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8B4D8B2"/>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7D852BA"/>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333262A6"/>
    <w:lvl w:ilvl="0">
      <w:start w:val="1"/>
      <w:numFmt w:val="decimal"/>
      <w:lvlText w:val="%1."/>
      <w:lvlJc w:val="left"/>
      <w:pPr>
        <w:tabs>
          <w:tab w:val="num" w:pos="-540"/>
        </w:tabs>
        <w:ind w:left="-900" w:firstLine="0"/>
      </w:pPr>
      <w:rPr>
        <w:rFonts w:hint="default"/>
      </w:rPr>
    </w:lvl>
    <w:lvl w:ilvl="1">
      <w:start w:val="1"/>
      <w:numFmt w:val="decimal"/>
      <w:lvlText w:val="%1.%2"/>
      <w:lvlJc w:val="left"/>
      <w:pPr>
        <w:tabs>
          <w:tab w:val="num" w:pos="-180"/>
        </w:tabs>
        <w:ind w:left="-900" w:firstLine="0"/>
      </w:pPr>
      <w:rPr>
        <w:rFonts w:hint="default"/>
      </w:rPr>
    </w:lvl>
    <w:lvl w:ilvl="2">
      <w:start w:val="1"/>
      <w:numFmt w:val="decimal"/>
      <w:lvlText w:val="%1.%2.%3"/>
      <w:lvlJc w:val="left"/>
      <w:pPr>
        <w:tabs>
          <w:tab w:val="num" w:pos="-180"/>
        </w:tabs>
        <w:ind w:left="-900" w:firstLine="0"/>
      </w:pPr>
      <w:rPr>
        <w:rFonts w:hint="default"/>
      </w:rPr>
    </w:lvl>
    <w:lvl w:ilvl="3">
      <w:start w:val="1"/>
      <w:numFmt w:val="decimal"/>
      <w:lvlRestart w:val="2"/>
      <w:pStyle w:val="Kop4"/>
      <w:lvlText w:val="%1.%3.%2.%4."/>
      <w:lvlJc w:val="left"/>
      <w:pPr>
        <w:tabs>
          <w:tab w:val="num" w:pos="476"/>
        </w:tabs>
        <w:ind w:left="476" w:hanging="1327"/>
      </w:pPr>
      <w:rPr>
        <w:rFonts w:hint="default"/>
      </w:rPr>
    </w:lvl>
    <w:lvl w:ilvl="4">
      <w:start w:val="1"/>
      <w:numFmt w:val="decimal"/>
      <w:lvlText w:val="%1.%2.%3.%4.%5"/>
      <w:lvlJc w:val="left"/>
      <w:pPr>
        <w:tabs>
          <w:tab w:val="num" w:pos="-900"/>
        </w:tabs>
        <w:ind w:left="-900" w:firstLine="0"/>
      </w:pPr>
      <w:rPr>
        <w:rFonts w:hint="default"/>
      </w:rPr>
    </w:lvl>
    <w:lvl w:ilvl="5">
      <w:start w:val="1"/>
      <w:numFmt w:val="decimal"/>
      <w:lvlText w:val="%1.%2.%3.%4.%5.%6"/>
      <w:lvlJc w:val="left"/>
      <w:pPr>
        <w:tabs>
          <w:tab w:val="num" w:pos="-900"/>
        </w:tabs>
        <w:ind w:left="-900" w:firstLine="0"/>
      </w:pPr>
      <w:rPr>
        <w:rFonts w:hint="default"/>
      </w:rPr>
    </w:lvl>
    <w:lvl w:ilvl="6">
      <w:start w:val="1"/>
      <w:numFmt w:val="decimal"/>
      <w:lvlText w:val="%1.%2.%3.%4.%5.%6.%7"/>
      <w:lvlJc w:val="left"/>
      <w:pPr>
        <w:tabs>
          <w:tab w:val="num" w:pos="-900"/>
        </w:tabs>
        <w:ind w:left="-900" w:firstLine="0"/>
      </w:pPr>
      <w:rPr>
        <w:rFonts w:hint="default"/>
      </w:rPr>
    </w:lvl>
    <w:lvl w:ilvl="7">
      <w:start w:val="1"/>
      <w:numFmt w:val="decimal"/>
      <w:lvlText w:val="%1.%2.%3.%4.%5.%6.%7.%8"/>
      <w:lvlJc w:val="left"/>
      <w:pPr>
        <w:tabs>
          <w:tab w:val="num" w:pos="-900"/>
        </w:tabs>
        <w:ind w:left="-900" w:firstLine="0"/>
      </w:pPr>
      <w:rPr>
        <w:rFonts w:hint="default"/>
      </w:rPr>
    </w:lvl>
    <w:lvl w:ilvl="8">
      <w:start w:val="1"/>
      <w:numFmt w:val="upperRoman"/>
      <w:pStyle w:val="Kop9"/>
      <w:lvlText w:val="Bijlage %9."/>
      <w:lvlJc w:val="left"/>
      <w:pPr>
        <w:tabs>
          <w:tab w:val="num" w:pos="1260"/>
        </w:tabs>
        <w:ind w:left="-900" w:firstLine="0"/>
      </w:pPr>
      <w:rPr>
        <w:rFonts w:hint="default"/>
      </w:rPr>
    </w:lvl>
  </w:abstractNum>
  <w:abstractNum w:abstractNumId="3" w15:restartNumberingAfterBreak="0">
    <w:nsid w:val="01653DAF"/>
    <w:multiLevelType w:val="hybridMultilevel"/>
    <w:tmpl w:val="57664B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83165C2"/>
    <w:multiLevelType w:val="hybridMultilevel"/>
    <w:tmpl w:val="0798C826"/>
    <w:lvl w:ilvl="0" w:tplc="3A7AD474">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8652FA1"/>
    <w:multiLevelType w:val="hybridMultilevel"/>
    <w:tmpl w:val="DDCA4DA6"/>
    <w:lvl w:ilvl="0" w:tplc="3A7AD474">
      <w:start w:val="1"/>
      <w:numFmt w:val="lowerLetter"/>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BFD28E3"/>
    <w:multiLevelType w:val="hybridMultilevel"/>
    <w:tmpl w:val="C0109D5E"/>
    <w:lvl w:ilvl="0" w:tplc="04130019">
      <w:start w:val="1"/>
      <w:numFmt w:val="lowerLetter"/>
      <w:lvlText w:val="%1."/>
      <w:lvlJc w:val="left"/>
      <w:pPr>
        <w:tabs>
          <w:tab w:val="num" w:pos="360"/>
        </w:tabs>
        <w:ind w:left="360" w:hanging="360"/>
      </w:pPr>
    </w:lvl>
    <w:lvl w:ilvl="1" w:tplc="0413000F">
      <w:start w:val="1"/>
      <w:numFmt w:val="decimal"/>
      <w:lvlText w:val="%2."/>
      <w:lvlJc w:val="left"/>
      <w:pPr>
        <w:tabs>
          <w:tab w:val="num" w:pos="927"/>
        </w:tabs>
        <w:ind w:left="927"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15DC604D"/>
    <w:multiLevelType w:val="hybridMultilevel"/>
    <w:tmpl w:val="7A580D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99E7B5C"/>
    <w:multiLevelType w:val="hybridMultilevel"/>
    <w:tmpl w:val="7824607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19F62DDA"/>
    <w:multiLevelType w:val="hybridMultilevel"/>
    <w:tmpl w:val="862A93F6"/>
    <w:lvl w:ilvl="0" w:tplc="3A7AD474">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B8C7D0C"/>
    <w:multiLevelType w:val="hybridMultilevel"/>
    <w:tmpl w:val="001A587C"/>
    <w:lvl w:ilvl="0" w:tplc="3A7AD474">
      <w:start w:val="1"/>
      <w:numFmt w:val="lowerLetter"/>
      <w:lvlText w:val="%1."/>
      <w:lvlJc w:val="left"/>
      <w:pPr>
        <w:tabs>
          <w:tab w:val="num" w:pos="360"/>
        </w:tabs>
        <w:ind w:left="360" w:hanging="360"/>
      </w:pPr>
      <w:rPr>
        <w:rFonts w:hint="default"/>
      </w:rPr>
    </w:lvl>
    <w:lvl w:ilvl="1" w:tplc="0413000F">
      <w:start w:val="1"/>
      <w:numFmt w:val="decimal"/>
      <w:lvlText w:val="%2."/>
      <w:lvlJc w:val="left"/>
      <w:pPr>
        <w:tabs>
          <w:tab w:val="num" w:pos="1080"/>
        </w:tabs>
        <w:ind w:left="108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1" w15:restartNumberingAfterBreak="0">
    <w:nsid w:val="268C720F"/>
    <w:multiLevelType w:val="hybridMultilevel"/>
    <w:tmpl w:val="01D22576"/>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2" w15:restartNumberingAfterBreak="0">
    <w:nsid w:val="26C22C91"/>
    <w:multiLevelType w:val="hybridMultilevel"/>
    <w:tmpl w:val="C9EE6076"/>
    <w:lvl w:ilvl="0" w:tplc="04130019">
      <w:start w:val="1"/>
      <w:numFmt w:val="lowerLetter"/>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37DA6675"/>
    <w:multiLevelType w:val="multilevel"/>
    <w:tmpl w:val="D694770C"/>
    <w:lvl w:ilvl="0">
      <w:start w:val="1"/>
      <w:numFmt w:val="decimal"/>
      <w:pStyle w:val="beleidsvoornemen"/>
      <w:lvlText w:val="Beheerpunt %1."/>
      <w:lvlJc w:val="left"/>
      <w:pPr>
        <w:tabs>
          <w:tab w:val="num" w:pos="2160"/>
        </w:tabs>
        <w:ind w:left="0" w:firstLine="0"/>
      </w:pPr>
      <w:rPr>
        <w:rFonts w:hint="default"/>
        <w:b/>
        <w:i w:val="0"/>
        <w:caps w:val="0"/>
        <w:strike w:val="0"/>
        <w:dstrike w:val="0"/>
        <w:vanish w:val="0"/>
        <w:u w:val="dotted"/>
        <w:vertAlign w:val="baseline"/>
      </w:rPr>
    </w:lvl>
    <w:lvl w:ilvl="1">
      <w:start w:val="1"/>
      <w:numFmt w:val="decimalZero"/>
      <w:isLgl/>
      <w:lvlText w:val="Sectie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3B6D763B"/>
    <w:multiLevelType w:val="hybridMultilevel"/>
    <w:tmpl w:val="03D2F8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DA638BD"/>
    <w:multiLevelType w:val="hybridMultilevel"/>
    <w:tmpl w:val="D3EEC9C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6" w15:restartNumberingAfterBreak="0">
    <w:nsid w:val="41F7548A"/>
    <w:multiLevelType w:val="hybridMultilevel"/>
    <w:tmpl w:val="14F200EA"/>
    <w:lvl w:ilvl="0" w:tplc="04130001">
      <w:start w:val="1"/>
      <w:numFmt w:val="bullet"/>
      <w:lvlText w:val=""/>
      <w:lvlJc w:val="left"/>
      <w:pPr>
        <w:tabs>
          <w:tab w:val="num" w:pos="720"/>
        </w:tabs>
        <w:ind w:left="720" w:hanging="360"/>
      </w:pPr>
      <w:rPr>
        <w:rFonts w:ascii="Symbol" w:hAnsi="Symbol"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7" w15:restartNumberingAfterBreak="0">
    <w:nsid w:val="43B25793"/>
    <w:multiLevelType w:val="hybridMultilevel"/>
    <w:tmpl w:val="C9EE6076"/>
    <w:lvl w:ilvl="0" w:tplc="04130019">
      <w:start w:val="1"/>
      <w:numFmt w:val="lowerLetter"/>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8" w15:restartNumberingAfterBreak="0">
    <w:nsid w:val="441D52D3"/>
    <w:multiLevelType w:val="hybridMultilevel"/>
    <w:tmpl w:val="5442D510"/>
    <w:lvl w:ilvl="0" w:tplc="ED7C621E">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4203168"/>
    <w:multiLevelType w:val="hybridMultilevel"/>
    <w:tmpl w:val="61429B04"/>
    <w:lvl w:ilvl="0" w:tplc="3A7AD474">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78B5F3B"/>
    <w:multiLevelType w:val="hybridMultilevel"/>
    <w:tmpl w:val="6B40182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B5D636F"/>
    <w:multiLevelType w:val="hybridMultilevel"/>
    <w:tmpl w:val="AED49D38"/>
    <w:lvl w:ilvl="0" w:tplc="3DCE782E">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2595C7F"/>
    <w:multiLevelType w:val="hybridMultilevel"/>
    <w:tmpl w:val="56241A16"/>
    <w:lvl w:ilvl="0" w:tplc="3A7AD474">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543C41F9"/>
    <w:multiLevelType w:val="hybridMultilevel"/>
    <w:tmpl w:val="734ED708"/>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545803FA"/>
    <w:multiLevelType w:val="hybridMultilevel"/>
    <w:tmpl w:val="546C480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B946B1"/>
    <w:multiLevelType w:val="hybridMultilevel"/>
    <w:tmpl w:val="7F16EE4C"/>
    <w:lvl w:ilvl="0" w:tplc="9CC00136">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7F06D54"/>
    <w:multiLevelType w:val="hybridMultilevel"/>
    <w:tmpl w:val="BDD877D8"/>
    <w:lvl w:ilvl="0" w:tplc="3AB81A50">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E164020"/>
    <w:multiLevelType w:val="multilevel"/>
    <w:tmpl w:val="02468DA2"/>
    <w:lvl w:ilvl="0">
      <w:start w:val="1"/>
      <w:numFmt w:val="decimal"/>
      <w:pStyle w:val="Kop1"/>
      <w:lvlText w:val="%1."/>
      <w:lvlJc w:val="left"/>
      <w:pPr>
        <w:tabs>
          <w:tab w:val="num" w:pos="-491"/>
        </w:tabs>
        <w:ind w:left="-491" w:hanging="360"/>
      </w:pPr>
      <w:rPr>
        <w:rFonts w:hint="default"/>
      </w:rPr>
    </w:lvl>
    <w:lvl w:ilvl="1">
      <w:start w:val="1"/>
      <w:numFmt w:val="decimal"/>
      <w:pStyle w:val="Kop2"/>
      <w:lvlText w:val="%1.%2."/>
      <w:lvlJc w:val="left"/>
      <w:pPr>
        <w:tabs>
          <w:tab w:val="num" w:pos="2564"/>
        </w:tabs>
        <w:ind w:left="2564" w:hanging="720"/>
      </w:pPr>
      <w:rPr>
        <w:rFonts w:hint="default"/>
        <w:color w:val="auto"/>
      </w:rPr>
    </w:lvl>
    <w:lvl w:ilvl="2">
      <w:start w:val="1"/>
      <w:numFmt w:val="decimal"/>
      <w:pStyle w:val="Kop3"/>
      <w:lvlText w:val="%1.%2.%3."/>
      <w:lvlJc w:val="left"/>
      <w:pPr>
        <w:tabs>
          <w:tab w:val="num" w:pos="1327"/>
        </w:tabs>
        <w:ind w:left="1327" w:hanging="1327"/>
      </w:pPr>
      <w:rPr>
        <w:rFonts w:hint="default"/>
      </w:rPr>
    </w:lvl>
    <w:lvl w:ilvl="3">
      <w:start w:val="1"/>
      <w:numFmt w:val="decimal"/>
      <w:lvlText w:val="(%4)test"/>
      <w:lvlJc w:val="left"/>
      <w:pPr>
        <w:tabs>
          <w:tab w:val="num" w:pos="130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8" w15:restartNumberingAfterBreak="0">
    <w:nsid w:val="64DC1334"/>
    <w:multiLevelType w:val="hybridMultilevel"/>
    <w:tmpl w:val="CB80910C"/>
    <w:lvl w:ilvl="0" w:tplc="04130001">
      <w:start w:val="1"/>
      <w:numFmt w:val="bullet"/>
      <w:lvlText w:val=""/>
      <w:lvlJc w:val="left"/>
      <w:pPr>
        <w:tabs>
          <w:tab w:val="num" w:pos="702"/>
        </w:tabs>
        <w:ind w:left="702" w:hanging="360"/>
      </w:pPr>
      <w:rPr>
        <w:rFonts w:ascii="Symbol" w:hAnsi="Symbol" w:hint="default"/>
      </w:rPr>
    </w:lvl>
    <w:lvl w:ilvl="1" w:tplc="04130001">
      <w:start w:val="1"/>
      <w:numFmt w:val="bullet"/>
      <w:lvlText w:val=""/>
      <w:lvlJc w:val="left"/>
      <w:pPr>
        <w:tabs>
          <w:tab w:val="num" w:pos="1422"/>
        </w:tabs>
        <w:ind w:left="1422" w:hanging="360"/>
      </w:pPr>
      <w:rPr>
        <w:rFonts w:ascii="Symbol" w:hAnsi="Symbol" w:hint="default"/>
      </w:rPr>
    </w:lvl>
    <w:lvl w:ilvl="2" w:tplc="0413001B" w:tentative="1">
      <w:start w:val="1"/>
      <w:numFmt w:val="lowerRoman"/>
      <w:lvlText w:val="%3."/>
      <w:lvlJc w:val="right"/>
      <w:pPr>
        <w:tabs>
          <w:tab w:val="num" w:pos="2142"/>
        </w:tabs>
        <w:ind w:left="2142" w:hanging="180"/>
      </w:pPr>
    </w:lvl>
    <w:lvl w:ilvl="3" w:tplc="0413000F" w:tentative="1">
      <w:start w:val="1"/>
      <w:numFmt w:val="decimal"/>
      <w:lvlText w:val="%4."/>
      <w:lvlJc w:val="left"/>
      <w:pPr>
        <w:tabs>
          <w:tab w:val="num" w:pos="2862"/>
        </w:tabs>
        <w:ind w:left="2862" w:hanging="360"/>
      </w:pPr>
    </w:lvl>
    <w:lvl w:ilvl="4" w:tplc="04130019" w:tentative="1">
      <w:start w:val="1"/>
      <w:numFmt w:val="lowerLetter"/>
      <w:lvlText w:val="%5."/>
      <w:lvlJc w:val="left"/>
      <w:pPr>
        <w:tabs>
          <w:tab w:val="num" w:pos="3582"/>
        </w:tabs>
        <w:ind w:left="3582" w:hanging="360"/>
      </w:pPr>
    </w:lvl>
    <w:lvl w:ilvl="5" w:tplc="0413001B" w:tentative="1">
      <w:start w:val="1"/>
      <w:numFmt w:val="lowerRoman"/>
      <w:lvlText w:val="%6."/>
      <w:lvlJc w:val="right"/>
      <w:pPr>
        <w:tabs>
          <w:tab w:val="num" w:pos="4302"/>
        </w:tabs>
        <w:ind w:left="4302" w:hanging="180"/>
      </w:pPr>
    </w:lvl>
    <w:lvl w:ilvl="6" w:tplc="0413000F" w:tentative="1">
      <w:start w:val="1"/>
      <w:numFmt w:val="decimal"/>
      <w:lvlText w:val="%7."/>
      <w:lvlJc w:val="left"/>
      <w:pPr>
        <w:tabs>
          <w:tab w:val="num" w:pos="5022"/>
        </w:tabs>
        <w:ind w:left="5022" w:hanging="360"/>
      </w:pPr>
    </w:lvl>
    <w:lvl w:ilvl="7" w:tplc="04130019" w:tentative="1">
      <w:start w:val="1"/>
      <w:numFmt w:val="lowerLetter"/>
      <w:lvlText w:val="%8."/>
      <w:lvlJc w:val="left"/>
      <w:pPr>
        <w:tabs>
          <w:tab w:val="num" w:pos="5742"/>
        </w:tabs>
        <w:ind w:left="5742" w:hanging="360"/>
      </w:pPr>
    </w:lvl>
    <w:lvl w:ilvl="8" w:tplc="0413001B" w:tentative="1">
      <w:start w:val="1"/>
      <w:numFmt w:val="lowerRoman"/>
      <w:lvlText w:val="%9."/>
      <w:lvlJc w:val="right"/>
      <w:pPr>
        <w:tabs>
          <w:tab w:val="num" w:pos="6462"/>
        </w:tabs>
        <w:ind w:left="6462" w:hanging="180"/>
      </w:pPr>
    </w:lvl>
  </w:abstractNum>
  <w:abstractNum w:abstractNumId="29" w15:restartNumberingAfterBreak="0">
    <w:nsid w:val="65AC3B04"/>
    <w:multiLevelType w:val="hybridMultilevel"/>
    <w:tmpl w:val="A3B6E612"/>
    <w:lvl w:ilvl="0" w:tplc="3A7AD474">
      <w:start w:val="1"/>
      <w:numFmt w:val="lowerLetter"/>
      <w:lvlText w:val="%1."/>
      <w:lvlJc w:val="left"/>
      <w:pPr>
        <w:tabs>
          <w:tab w:val="num" w:pos="360"/>
        </w:tabs>
        <w:ind w:left="360" w:hanging="360"/>
      </w:pPr>
      <w:rPr>
        <w:rFonts w:hint="default"/>
      </w:rPr>
    </w:lvl>
    <w:lvl w:ilvl="1" w:tplc="0413000F">
      <w:start w:val="1"/>
      <w:numFmt w:val="decimal"/>
      <w:lvlText w:val="%2."/>
      <w:lvlJc w:val="left"/>
      <w:pPr>
        <w:tabs>
          <w:tab w:val="num" w:pos="1080"/>
        </w:tabs>
        <w:ind w:left="108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0" w15:restartNumberingAfterBreak="0">
    <w:nsid w:val="65AE06D7"/>
    <w:multiLevelType w:val="hybridMultilevel"/>
    <w:tmpl w:val="7638DFF0"/>
    <w:lvl w:ilvl="0" w:tplc="04130017">
      <w:start w:val="1"/>
      <w:numFmt w:val="lowerLetter"/>
      <w:lvlText w:val="%1)"/>
      <w:lvlJc w:val="left"/>
      <w:pPr>
        <w:ind w:left="360" w:hanging="360"/>
      </w:p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C82009B"/>
    <w:multiLevelType w:val="hybridMultilevel"/>
    <w:tmpl w:val="CC12813A"/>
    <w:lvl w:ilvl="0" w:tplc="04130019">
      <w:start w:val="1"/>
      <w:numFmt w:val="lowerLetter"/>
      <w:lvlText w:val="%1."/>
      <w:lvlJc w:val="left"/>
      <w:pPr>
        <w:ind w:left="720" w:hanging="360"/>
      </w:pPr>
    </w:lvl>
    <w:lvl w:ilvl="1" w:tplc="775A235C">
      <w:numFmt w:val="bullet"/>
      <w:lvlText w:val="-"/>
      <w:lvlJc w:val="left"/>
      <w:pPr>
        <w:ind w:left="1800" w:hanging="720"/>
      </w:pPr>
      <w:rPr>
        <w:rFonts w:ascii="Century Gothic" w:eastAsia="Times New Roman" w:hAnsi="Century Gothic" w:cs="Arial"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FC92FFE"/>
    <w:multiLevelType w:val="hybridMultilevel"/>
    <w:tmpl w:val="BBD213D4"/>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84F4BC3"/>
    <w:multiLevelType w:val="multilevel"/>
    <w:tmpl w:val="3BAEFFD4"/>
    <w:lvl w:ilvl="0">
      <w:start w:val="1"/>
      <w:numFmt w:val="decimal"/>
      <w:lvlText w:val="%1"/>
      <w:lvlJc w:val="left"/>
      <w:pPr>
        <w:tabs>
          <w:tab w:val="num" w:pos="851"/>
        </w:tabs>
        <w:ind w:left="851" w:hanging="851"/>
      </w:pPr>
      <w:rPr>
        <w:rFonts w:ascii="Arial" w:hAnsi="Arial"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Arial" w:hAnsi="Arial"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pmaakprofielKop3Uitvullen"/>
      <w:lvlText w:val="%1.%2.%3"/>
      <w:lvlJc w:val="left"/>
      <w:pPr>
        <w:tabs>
          <w:tab w:val="num" w:pos="851"/>
        </w:tabs>
        <w:ind w:left="851" w:hanging="851"/>
      </w:pPr>
      <w:rPr>
        <w:rFonts w:ascii="Arial" w:hAnsi="Arial" w:hint="default"/>
        <w:b/>
        <w:i/>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BCE5DB9"/>
    <w:multiLevelType w:val="hybridMultilevel"/>
    <w:tmpl w:val="96802DE0"/>
    <w:lvl w:ilvl="0" w:tplc="3A7AD474">
      <w:start w:val="1"/>
      <w:numFmt w:val="lowerLetter"/>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DA27FF2"/>
    <w:multiLevelType w:val="hybridMultilevel"/>
    <w:tmpl w:val="992843A6"/>
    <w:lvl w:ilvl="0" w:tplc="3A7AD474">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6" w15:restartNumberingAfterBreak="0">
    <w:nsid w:val="7F4E2582"/>
    <w:multiLevelType w:val="hybridMultilevel"/>
    <w:tmpl w:val="590A5BAE"/>
    <w:lvl w:ilvl="0" w:tplc="04130017">
      <w:start w:val="2"/>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3"/>
  </w:num>
  <w:num w:numId="2">
    <w:abstractNumId w:val="27"/>
  </w:num>
  <w:num w:numId="3">
    <w:abstractNumId w:val="2"/>
  </w:num>
  <w:num w:numId="4">
    <w:abstractNumId w:val="1"/>
  </w:num>
  <w:num w:numId="5">
    <w:abstractNumId w:val="0"/>
  </w:num>
  <w:num w:numId="6">
    <w:abstractNumId w:val="33"/>
  </w:num>
  <w:num w:numId="7">
    <w:abstractNumId w:val="11"/>
  </w:num>
  <w:num w:numId="8">
    <w:abstractNumId w:val="12"/>
  </w:num>
  <w:num w:numId="9">
    <w:abstractNumId w:val="6"/>
  </w:num>
  <w:num w:numId="10">
    <w:abstractNumId w:val="28"/>
  </w:num>
  <w:num w:numId="11">
    <w:abstractNumId w:val="21"/>
  </w:num>
  <w:num w:numId="12">
    <w:abstractNumId w:val="25"/>
  </w:num>
  <w:num w:numId="13">
    <w:abstractNumId w:val="17"/>
  </w:num>
  <w:num w:numId="14">
    <w:abstractNumId w:val="18"/>
  </w:num>
  <w:num w:numId="15">
    <w:abstractNumId w:val="16"/>
  </w:num>
  <w:num w:numId="16">
    <w:abstractNumId w:val="30"/>
  </w:num>
  <w:num w:numId="17">
    <w:abstractNumId w:val="24"/>
  </w:num>
  <w:num w:numId="18">
    <w:abstractNumId w:val="23"/>
  </w:num>
  <w:num w:numId="19">
    <w:abstractNumId w:val="35"/>
  </w:num>
  <w:num w:numId="20">
    <w:abstractNumId w:val="5"/>
  </w:num>
  <w:num w:numId="21">
    <w:abstractNumId w:val="4"/>
  </w:num>
  <w:num w:numId="22">
    <w:abstractNumId w:val="10"/>
  </w:num>
  <w:num w:numId="23">
    <w:abstractNumId w:val="29"/>
  </w:num>
  <w:num w:numId="24">
    <w:abstractNumId w:val="34"/>
  </w:num>
  <w:num w:numId="25">
    <w:abstractNumId w:val="19"/>
  </w:num>
  <w:num w:numId="26">
    <w:abstractNumId w:val="3"/>
  </w:num>
  <w:num w:numId="27">
    <w:abstractNumId w:val="9"/>
  </w:num>
  <w:num w:numId="28">
    <w:abstractNumId w:val="22"/>
  </w:num>
  <w:num w:numId="29">
    <w:abstractNumId w:val="7"/>
  </w:num>
  <w:num w:numId="30">
    <w:abstractNumId w:val="8"/>
  </w:num>
  <w:num w:numId="31">
    <w:abstractNumId w:val="32"/>
  </w:num>
  <w:num w:numId="32">
    <w:abstractNumId w:val="26"/>
  </w:num>
  <w:num w:numId="33">
    <w:abstractNumId w:val="14"/>
  </w:num>
  <w:num w:numId="34">
    <w:abstractNumId w:val="20"/>
  </w:num>
  <w:num w:numId="35">
    <w:abstractNumId w:val="31"/>
  </w:num>
  <w:num w:numId="36">
    <w:abstractNumId w:val="36"/>
  </w:num>
  <w:num w:numId="37">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nl-NL" w:vendorID="1" w:dllVersion="512" w:checkStyle="1"/>
  <w:activeWritingStyle w:appName="MSWord" w:lang="fr-FR" w:vendorID="9" w:dllVersion="512" w:checkStyle="1"/>
  <w:activeWritingStyle w:appName="MSWord" w:lang="nl-NL" w:vendorID="9" w:dllVersion="512"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6"/>
  <w:doNotHyphenateCaps/>
  <w:drawingGridHorizontalSpacing w:val="57"/>
  <w:displayVerticalDrawingGridEvery w:val="2"/>
  <w:noPunctuationKerning/>
  <w:characterSpacingControl w:val="doNotCompress"/>
  <w:hdrShapeDefaults>
    <o:shapedefaults v:ext="edit" spidmax="583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70"/>
    <w:rsid w:val="000007F4"/>
    <w:rsid w:val="00001380"/>
    <w:rsid w:val="00001A9F"/>
    <w:rsid w:val="00003A11"/>
    <w:rsid w:val="000041DF"/>
    <w:rsid w:val="000108E6"/>
    <w:rsid w:val="00011858"/>
    <w:rsid w:val="00011F00"/>
    <w:rsid w:val="00011F2F"/>
    <w:rsid w:val="00012184"/>
    <w:rsid w:val="000124B4"/>
    <w:rsid w:val="00012FAA"/>
    <w:rsid w:val="00013184"/>
    <w:rsid w:val="0001419E"/>
    <w:rsid w:val="00014518"/>
    <w:rsid w:val="0001742E"/>
    <w:rsid w:val="0001779D"/>
    <w:rsid w:val="000179A2"/>
    <w:rsid w:val="00022426"/>
    <w:rsid w:val="000243BD"/>
    <w:rsid w:val="0002652C"/>
    <w:rsid w:val="00026AA7"/>
    <w:rsid w:val="000272BD"/>
    <w:rsid w:val="00030B10"/>
    <w:rsid w:val="0003141C"/>
    <w:rsid w:val="00034026"/>
    <w:rsid w:val="00034D80"/>
    <w:rsid w:val="00036BC2"/>
    <w:rsid w:val="00037502"/>
    <w:rsid w:val="00037C02"/>
    <w:rsid w:val="0004058E"/>
    <w:rsid w:val="000412D7"/>
    <w:rsid w:val="000414AD"/>
    <w:rsid w:val="00041612"/>
    <w:rsid w:val="00041B86"/>
    <w:rsid w:val="00042A6B"/>
    <w:rsid w:val="00045164"/>
    <w:rsid w:val="00046CF7"/>
    <w:rsid w:val="00051C7F"/>
    <w:rsid w:val="000527EA"/>
    <w:rsid w:val="000527ED"/>
    <w:rsid w:val="000564DC"/>
    <w:rsid w:val="00060618"/>
    <w:rsid w:val="00062488"/>
    <w:rsid w:val="00062779"/>
    <w:rsid w:val="00063310"/>
    <w:rsid w:val="000641CD"/>
    <w:rsid w:val="0006722F"/>
    <w:rsid w:val="000702D0"/>
    <w:rsid w:val="00071D16"/>
    <w:rsid w:val="00072B31"/>
    <w:rsid w:val="0007539F"/>
    <w:rsid w:val="00075ED0"/>
    <w:rsid w:val="00081C3E"/>
    <w:rsid w:val="000837C6"/>
    <w:rsid w:val="000841A9"/>
    <w:rsid w:val="00084CE0"/>
    <w:rsid w:val="00085618"/>
    <w:rsid w:val="00086953"/>
    <w:rsid w:val="00090140"/>
    <w:rsid w:val="00090946"/>
    <w:rsid w:val="0009125D"/>
    <w:rsid w:val="00091264"/>
    <w:rsid w:val="0009196C"/>
    <w:rsid w:val="0009385E"/>
    <w:rsid w:val="00093BBC"/>
    <w:rsid w:val="0009497F"/>
    <w:rsid w:val="00094EF3"/>
    <w:rsid w:val="000962A1"/>
    <w:rsid w:val="000967F9"/>
    <w:rsid w:val="00097CEC"/>
    <w:rsid w:val="000A08C3"/>
    <w:rsid w:val="000A0C77"/>
    <w:rsid w:val="000A0F83"/>
    <w:rsid w:val="000A3A07"/>
    <w:rsid w:val="000A7B02"/>
    <w:rsid w:val="000B250F"/>
    <w:rsid w:val="000B280D"/>
    <w:rsid w:val="000B3677"/>
    <w:rsid w:val="000B53AB"/>
    <w:rsid w:val="000B553D"/>
    <w:rsid w:val="000B5ACA"/>
    <w:rsid w:val="000B73EE"/>
    <w:rsid w:val="000B760E"/>
    <w:rsid w:val="000C110F"/>
    <w:rsid w:val="000C2341"/>
    <w:rsid w:val="000C260B"/>
    <w:rsid w:val="000C291B"/>
    <w:rsid w:val="000C4554"/>
    <w:rsid w:val="000C465A"/>
    <w:rsid w:val="000C50A6"/>
    <w:rsid w:val="000C5B1D"/>
    <w:rsid w:val="000C7522"/>
    <w:rsid w:val="000D09DD"/>
    <w:rsid w:val="000D1EAB"/>
    <w:rsid w:val="000D3CF2"/>
    <w:rsid w:val="000D6642"/>
    <w:rsid w:val="000D75F4"/>
    <w:rsid w:val="000D7C2D"/>
    <w:rsid w:val="000D7E02"/>
    <w:rsid w:val="000E07C5"/>
    <w:rsid w:val="000E2738"/>
    <w:rsid w:val="000E363E"/>
    <w:rsid w:val="000E3C36"/>
    <w:rsid w:val="000E50CB"/>
    <w:rsid w:val="000E7565"/>
    <w:rsid w:val="000F018F"/>
    <w:rsid w:val="000F14C9"/>
    <w:rsid w:val="000F19F7"/>
    <w:rsid w:val="000F3811"/>
    <w:rsid w:val="000F3CAC"/>
    <w:rsid w:val="000F4776"/>
    <w:rsid w:val="000F4B64"/>
    <w:rsid w:val="000F67F1"/>
    <w:rsid w:val="000F6CEB"/>
    <w:rsid w:val="00104BC0"/>
    <w:rsid w:val="00107C09"/>
    <w:rsid w:val="00110F52"/>
    <w:rsid w:val="00112A71"/>
    <w:rsid w:val="00113FFF"/>
    <w:rsid w:val="001151C9"/>
    <w:rsid w:val="001213BF"/>
    <w:rsid w:val="00121C62"/>
    <w:rsid w:val="001221AE"/>
    <w:rsid w:val="00130E93"/>
    <w:rsid w:val="001313DB"/>
    <w:rsid w:val="001328FD"/>
    <w:rsid w:val="00134D8A"/>
    <w:rsid w:val="00134DAF"/>
    <w:rsid w:val="00134F86"/>
    <w:rsid w:val="001357AB"/>
    <w:rsid w:val="0013605C"/>
    <w:rsid w:val="001366E7"/>
    <w:rsid w:val="001372BD"/>
    <w:rsid w:val="0013768C"/>
    <w:rsid w:val="00137DC7"/>
    <w:rsid w:val="0014196E"/>
    <w:rsid w:val="0014231D"/>
    <w:rsid w:val="00143650"/>
    <w:rsid w:val="0014370F"/>
    <w:rsid w:val="001445DC"/>
    <w:rsid w:val="001446D0"/>
    <w:rsid w:val="00145D92"/>
    <w:rsid w:val="0014606B"/>
    <w:rsid w:val="00147F27"/>
    <w:rsid w:val="00150370"/>
    <w:rsid w:val="0015216F"/>
    <w:rsid w:val="00152854"/>
    <w:rsid w:val="0015392E"/>
    <w:rsid w:val="001573A6"/>
    <w:rsid w:val="00157C86"/>
    <w:rsid w:val="00160B26"/>
    <w:rsid w:val="00160C90"/>
    <w:rsid w:val="00161DCF"/>
    <w:rsid w:val="00166278"/>
    <w:rsid w:val="0016721B"/>
    <w:rsid w:val="001705EF"/>
    <w:rsid w:val="00171E0D"/>
    <w:rsid w:val="00172246"/>
    <w:rsid w:val="001813D4"/>
    <w:rsid w:val="001816F8"/>
    <w:rsid w:val="00184AA7"/>
    <w:rsid w:val="00185388"/>
    <w:rsid w:val="00186E12"/>
    <w:rsid w:val="00190E05"/>
    <w:rsid w:val="001910FD"/>
    <w:rsid w:val="00191D1E"/>
    <w:rsid w:val="00192637"/>
    <w:rsid w:val="001950DD"/>
    <w:rsid w:val="001952FC"/>
    <w:rsid w:val="00195622"/>
    <w:rsid w:val="00197F1D"/>
    <w:rsid w:val="001A076F"/>
    <w:rsid w:val="001A2C65"/>
    <w:rsid w:val="001A2F2A"/>
    <w:rsid w:val="001A58BB"/>
    <w:rsid w:val="001A5E4C"/>
    <w:rsid w:val="001A5F8A"/>
    <w:rsid w:val="001B0214"/>
    <w:rsid w:val="001B184D"/>
    <w:rsid w:val="001B2638"/>
    <w:rsid w:val="001B607E"/>
    <w:rsid w:val="001B7A40"/>
    <w:rsid w:val="001C059E"/>
    <w:rsid w:val="001C0654"/>
    <w:rsid w:val="001C17E6"/>
    <w:rsid w:val="001C317C"/>
    <w:rsid w:val="001C3954"/>
    <w:rsid w:val="001C3DA8"/>
    <w:rsid w:val="001C633C"/>
    <w:rsid w:val="001C7906"/>
    <w:rsid w:val="001D0D61"/>
    <w:rsid w:val="001D2BB2"/>
    <w:rsid w:val="001D7D2E"/>
    <w:rsid w:val="001E0A62"/>
    <w:rsid w:val="001E0EC8"/>
    <w:rsid w:val="001E24B7"/>
    <w:rsid w:val="001E2732"/>
    <w:rsid w:val="001E40B3"/>
    <w:rsid w:val="001E5043"/>
    <w:rsid w:val="001E655F"/>
    <w:rsid w:val="001E6FB8"/>
    <w:rsid w:val="001F0B63"/>
    <w:rsid w:val="001F462D"/>
    <w:rsid w:val="001F4FA9"/>
    <w:rsid w:val="001F6A33"/>
    <w:rsid w:val="001F7278"/>
    <w:rsid w:val="001F7628"/>
    <w:rsid w:val="001F7BA8"/>
    <w:rsid w:val="001F7C60"/>
    <w:rsid w:val="001F7E2D"/>
    <w:rsid w:val="001F7E9C"/>
    <w:rsid w:val="00201803"/>
    <w:rsid w:val="00203680"/>
    <w:rsid w:val="00207FE4"/>
    <w:rsid w:val="00213F14"/>
    <w:rsid w:val="00214E6C"/>
    <w:rsid w:val="00216014"/>
    <w:rsid w:val="002163A7"/>
    <w:rsid w:val="0021685C"/>
    <w:rsid w:val="00216CC4"/>
    <w:rsid w:val="00216F00"/>
    <w:rsid w:val="002175CB"/>
    <w:rsid w:val="00220274"/>
    <w:rsid w:val="00220A75"/>
    <w:rsid w:val="00221035"/>
    <w:rsid w:val="002217B9"/>
    <w:rsid w:val="00221A81"/>
    <w:rsid w:val="00221D5C"/>
    <w:rsid w:val="002222BC"/>
    <w:rsid w:val="00224D94"/>
    <w:rsid w:val="00225062"/>
    <w:rsid w:val="00226D6A"/>
    <w:rsid w:val="00226F92"/>
    <w:rsid w:val="00227F07"/>
    <w:rsid w:val="002342AD"/>
    <w:rsid w:val="0023704C"/>
    <w:rsid w:val="00241001"/>
    <w:rsid w:val="00241C0D"/>
    <w:rsid w:val="00242125"/>
    <w:rsid w:val="00242585"/>
    <w:rsid w:val="00250CFF"/>
    <w:rsid w:val="00250DA7"/>
    <w:rsid w:val="00251CF6"/>
    <w:rsid w:val="002525C3"/>
    <w:rsid w:val="002540BD"/>
    <w:rsid w:val="00255704"/>
    <w:rsid w:val="00255D96"/>
    <w:rsid w:val="00255F14"/>
    <w:rsid w:val="002561D6"/>
    <w:rsid w:val="0025752C"/>
    <w:rsid w:val="002578C0"/>
    <w:rsid w:val="0026070D"/>
    <w:rsid w:val="00261549"/>
    <w:rsid w:val="00261DA4"/>
    <w:rsid w:val="00262458"/>
    <w:rsid w:val="00262A15"/>
    <w:rsid w:val="0026400D"/>
    <w:rsid w:val="002652E2"/>
    <w:rsid w:val="0026610A"/>
    <w:rsid w:val="00267724"/>
    <w:rsid w:val="00270D55"/>
    <w:rsid w:val="002714D3"/>
    <w:rsid w:val="00271966"/>
    <w:rsid w:val="00274CAD"/>
    <w:rsid w:val="00274DA1"/>
    <w:rsid w:val="0027575E"/>
    <w:rsid w:val="00275EDF"/>
    <w:rsid w:val="00276EE0"/>
    <w:rsid w:val="0027734A"/>
    <w:rsid w:val="00280008"/>
    <w:rsid w:val="00280564"/>
    <w:rsid w:val="002807CE"/>
    <w:rsid w:val="00282B2C"/>
    <w:rsid w:val="0028374B"/>
    <w:rsid w:val="00283C9E"/>
    <w:rsid w:val="00286921"/>
    <w:rsid w:val="00286AB9"/>
    <w:rsid w:val="002879AC"/>
    <w:rsid w:val="00290F9B"/>
    <w:rsid w:val="0029289C"/>
    <w:rsid w:val="002935F2"/>
    <w:rsid w:val="0029361B"/>
    <w:rsid w:val="0029383C"/>
    <w:rsid w:val="0029425F"/>
    <w:rsid w:val="00294925"/>
    <w:rsid w:val="002A067B"/>
    <w:rsid w:val="002A17E7"/>
    <w:rsid w:val="002A369C"/>
    <w:rsid w:val="002A3B4B"/>
    <w:rsid w:val="002A47A3"/>
    <w:rsid w:val="002A4E7A"/>
    <w:rsid w:val="002A5A50"/>
    <w:rsid w:val="002B0505"/>
    <w:rsid w:val="002B1379"/>
    <w:rsid w:val="002B2343"/>
    <w:rsid w:val="002B281F"/>
    <w:rsid w:val="002B3D6C"/>
    <w:rsid w:val="002B543F"/>
    <w:rsid w:val="002B705F"/>
    <w:rsid w:val="002C5018"/>
    <w:rsid w:val="002D1EDA"/>
    <w:rsid w:val="002D505C"/>
    <w:rsid w:val="002D6203"/>
    <w:rsid w:val="002D668F"/>
    <w:rsid w:val="002D6A7C"/>
    <w:rsid w:val="002D6CFD"/>
    <w:rsid w:val="002E04DF"/>
    <w:rsid w:val="002E0521"/>
    <w:rsid w:val="002E132E"/>
    <w:rsid w:val="002E1CF7"/>
    <w:rsid w:val="002E363C"/>
    <w:rsid w:val="002E397E"/>
    <w:rsid w:val="002E4924"/>
    <w:rsid w:val="002E4A2A"/>
    <w:rsid w:val="002E6D59"/>
    <w:rsid w:val="002F0270"/>
    <w:rsid w:val="002F4A49"/>
    <w:rsid w:val="002F4F34"/>
    <w:rsid w:val="002F6B15"/>
    <w:rsid w:val="002F78BA"/>
    <w:rsid w:val="00301C11"/>
    <w:rsid w:val="00302BE0"/>
    <w:rsid w:val="0030370D"/>
    <w:rsid w:val="003040F1"/>
    <w:rsid w:val="00304A8A"/>
    <w:rsid w:val="0031158E"/>
    <w:rsid w:val="00314AB3"/>
    <w:rsid w:val="00317DDF"/>
    <w:rsid w:val="0032041A"/>
    <w:rsid w:val="0032430B"/>
    <w:rsid w:val="0032445F"/>
    <w:rsid w:val="00325DC3"/>
    <w:rsid w:val="00327383"/>
    <w:rsid w:val="0033433B"/>
    <w:rsid w:val="00335307"/>
    <w:rsid w:val="00335C54"/>
    <w:rsid w:val="00336F70"/>
    <w:rsid w:val="00342569"/>
    <w:rsid w:val="00343B1D"/>
    <w:rsid w:val="0034492C"/>
    <w:rsid w:val="00344BDF"/>
    <w:rsid w:val="00344D7A"/>
    <w:rsid w:val="00350180"/>
    <w:rsid w:val="0035155C"/>
    <w:rsid w:val="00351B89"/>
    <w:rsid w:val="00352DE0"/>
    <w:rsid w:val="00353351"/>
    <w:rsid w:val="00353494"/>
    <w:rsid w:val="00354A29"/>
    <w:rsid w:val="00354BEF"/>
    <w:rsid w:val="00356AF2"/>
    <w:rsid w:val="00356CFD"/>
    <w:rsid w:val="003578A7"/>
    <w:rsid w:val="00360B98"/>
    <w:rsid w:val="00361BF8"/>
    <w:rsid w:val="003625CA"/>
    <w:rsid w:val="00364C75"/>
    <w:rsid w:val="003655AB"/>
    <w:rsid w:val="00367D0A"/>
    <w:rsid w:val="00367E9B"/>
    <w:rsid w:val="00370F75"/>
    <w:rsid w:val="003720A7"/>
    <w:rsid w:val="00376DFB"/>
    <w:rsid w:val="00376EE1"/>
    <w:rsid w:val="00377DFE"/>
    <w:rsid w:val="0038053D"/>
    <w:rsid w:val="003808F9"/>
    <w:rsid w:val="003830D7"/>
    <w:rsid w:val="00385D80"/>
    <w:rsid w:val="003866CE"/>
    <w:rsid w:val="00387072"/>
    <w:rsid w:val="003907CE"/>
    <w:rsid w:val="003939B2"/>
    <w:rsid w:val="00393CF2"/>
    <w:rsid w:val="003940E9"/>
    <w:rsid w:val="00394418"/>
    <w:rsid w:val="00395720"/>
    <w:rsid w:val="00397138"/>
    <w:rsid w:val="003A0584"/>
    <w:rsid w:val="003A4A23"/>
    <w:rsid w:val="003A5F7B"/>
    <w:rsid w:val="003A6949"/>
    <w:rsid w:val="003B0127"/>
    <w:rsid w:val="003B0157"/>
    <w:rsid w:val="003B2673"/>
    <w:rsid w:val="003B275C"/>
    <w:rsid w:val="003B27D5"/>
    <w:rsid w:val="003B3323"/>
    <w:rsid w:val="003B3473"/>
    <w:rsid w:val="003B39DA"/>
    <w:rsid w:val="003B67E6"/>
    <w:rsid w:val="003B6825"/>
    <w:rsid w:val="003B7CCA"/>
    <w:rsid w:val="003B7DF5"/>
    <w:rsid w:val="003C0843"/>
    <w:rsid w:val="003C09EF"/>
    <w:rsid w:val="003C462A"/>
    <w:rsid w:val="003C557A"/>
    <w:rsid w:val="003C5D3D"/>
    <w:rsid w:val="003C5E6F"/>
    <w:rsid w:val="003C618B"/>
    <w:rsid w:val="003D01D5"/>
    <w:rsid w:val="003D0D05"/>
    <w:rsid w:val="003D10C8"/>
    <w:rsid w:val="003D14CE"/>
    <w:rsid w:val="003D29A1"/>
    <w:rsid w:val="003D29EC"/>
    <w:rsid w:val="003D45D1"/>
    <w:rsid w:val="003D6CD8"/>
    <w:rsid w:val="003E167B"/>
    <w:rsid w:val="003E1777"/>
    <w:rsid w:val="003E29BC"/>
    <w:rsid w:val="003E32FE"/>
    <w:rsid w:val="003E5382"/>
    <w:rsid w:val="003E63BC"/>
    <w:rsid w:val="003E7532"/>
    <w:rsid w:val="003E7649"/>
    <w:rsid w:val="003E77E5"/>
    <w:rsid w:val="003F166A"/>
    <w:rsid w:val="003F1B2F"/>
    <w:rsid w:val="003F1D8F"/>
    <w:rsid w:val="003F24FC"/>
    <w:rsid w:val="003F5413"/>
    <w:rsid w:val="003F5A9E"/>
    <w:rsid w:val="003F631D"/>
    <w:rsid w:val="003F70A5"/>
    <w:rsid w:val="00401429"/>
    <w:rsid w:val="00401BE3"/>
    <w:rsid w:val="0040291C"/>
    <w:rsid w:val="00404895"/>
    <w:rsid w:val="004068A4"/>
    <w:rsid w:val="00411733"/>
    <w:rsid w:val="00411D85"/>
    <w:rsid w:val="00411DD8"/>
    <w:rsid w:val="0041223A"/>
    <w:rsid w:val="004142D2"/>
    <w:rsid w:val="00415D1E"/>
    <w:rsid w:val="004170E8"/>
    <w:rsid w:val="004172FE"/>
    <w:rsid w:val="00417E0C"/>
    <w:rsid w:val="0042070F"/>
    <w:rsid w:val="00424EF4"/>
    <w:rsid w:val="00425215"/>
    <w:rsid w:val="0042723C"/>
    <w:rsid w:val="00427B96"/>
    <w:rsid w:val="004336B1"/>
    <w:rsid w:val="0044324D"/>
    <w:rsid w:val="004443B7"/>
    <w:rsid w:val="0044451D"/>
    <w:rsid w:val="00444C9E"/>
    <w:rsid w:val="004459A8"/>
    <w:rsid w:val="00445E4A"/>
    <w:rsid w:val="00447C08"/>
    <w:rsid w:val="0045102E"/>
    <w:rsid w:val="004519E6"/>
    <w:rsid w:val="0045336E"/>
    <w:rsid w:val="004552AA"/>
    <w:rsid w:val="00457017"/>
    <w:rsid w:val="00457654"/>
    <w:rsid w:val="00460498"/>
    <w:rsid w:val="004631BF"/>
    <w:rsid w:val="00465175"/>
    <w:rsid w:val="0046565F"/>
    <w:rsid w:val="00472EDA"/>
    <w:rsid w:val="0047322B"/>
    <w:rsid w:val="00474047"/>
    <w:rsid w:val="0047410F"/>
    <w:rsid w:val="00475068"/>
    <w:rsid w:val="004753FB"/>
    <w:rsid w:val="0047587A"/>
    <w:rsid w:val="00480E23"/>
    <w:rsid w:val="00481FFD"/>
    <w:rsid w:val="00482E73"/>
    <w:rsid w:val="00482F89"/>
    <w:rsid w:val="00483FBE"/>
    <w:rsid w:val="00485F31"/>
    <w:rsid w:val="004876E1"/>
    <w:rsid w:val="00490EE5"/>
    <w:rsid w:val="004923D2"/>
    <w:rsid w:val="00497340"/>
    <w:rsid w:val="004974D6"/>
    <w:rsid w:val="00497509"/>
    <w:rsid w:val="00497BFF"/>
    <w:rsid w:val="004A1AA7"/>
    <w:rsid w:val="004A2151"/>
    <w:rsid w:val="004A4EE1"/>
    <w:rsid w:val="004A67F1"/>
    <w:rsid w:val="004A6E01"/>
    <w:rsid w:val="004A7849"/>
    <w:rsid w:val="004B0D3E"/>
    <w:rsid w:val="004B541C"/>
    <w:rsid w:val="004B5F74"/>
    <w:rsid w:val="004B676E"/>
    <w:rsid w:val="004B7245"/>
    <w:rsid w:val="004B752D"/>
    <w:rsid w:val="004C03C6"/>
    <w:rsid w:val="004C460B"/>
    <w:rsid w:val="004D00F0"/>
    <w:rsid w:val="004D01E9"/>
    <w:rsid w:val="004D03A4"/>
    <w:rsid w:val="004D09D0"/>
    <w:rsid w:val="004D114C"/>
    <w:rsid w:val="004D1D49"/>
    <w:rsid w:val="004D2DC9"/>
    <w:rsid w:val="004D2DCA"/>
    <w:rsid w:val="004D2DE3"/>
    <w:rsid w:val="004D3C2A"/>
    <w:rsid w:val="004D4D1C"/>
    <w:rsid w:val="004D5A5D"/>
    <w:rsid w:val="004E01F0"/>
    <w:rsid w:val="004E0C8B"/>
    <w:rsid w:val="004E14C6"/>
    <w:rsid w:val="004E2024"/>
    <w:rsid w:val="004E3917"/>
    <w:rsid w:val="004E3CC3"/>
    <w:rsid w:val="004E4BE2"/>
    <w:rsid w:val="004E53B5"/>
    <w:rsid w:val="004F1B0E"/>
    <w:rsid w:val="004F3FAD"/>
    <w:rsid w:val="004F4523"/>
    <w:rsid w:val="004F4A49"/>
    <w:rsid w:val="004F54DA"/>
    <w:rsid w:val="004F576E"/>
    <w:rsid w:val="004F689D"/>
    <w:rsid w:val="004F7A12"/>
    <w:rsid w:val="00504C72"/>
    <w:rsid w:val="00505401"/>
    <w:rsid w:val="00506F70"/>
    <w:rsid w:val="00511289"/>
    <w:rsid w:val="00511605"/>
    <w:rsid w:val="00511930"/>
    <w:rsid w:val="0051295B"/>
    <w:rsid w:val="00514079"/>
    <w:rsid w:val="005146B3"/>
    <w:rsid w:val="00514C28"/>
    <w:rsid w:val="00516A5D"/>
    <w:rsid w:val="00516B5E"/>
    <w:rsid w:val="00520A81"/>
    <w:rsid w:val="00521218"/>
    <w:rsid w:val="00525BD0"/>
    <w:rsid w:val="00526533"/>
    <w:rsid w:val="005268AD"/>
    <w:rsid w:val="005276BE"/>
    <w:rsid w:val="00530AC1"/>
    <w:rsid w:val="0053147C"/>
    <w:rsid w:val="005322FA"/>
    <w:rsid w:val="0053247B"/>
    <w:rsid w:val="00532C13"/>
    <w:rsid w:val="005334D4"/>
    <w:rsid w:val="005347DB"/>
    <w:rsid w:val="00535598"/>
    <w:rsid w:val="00537A08"/>
    <w:rsid w:val="00540912"/>
    <w:rsid w:val="00540A42"/>
    <w:rsid w:val="00541492"/>
    <w:rsid w:val="00543BE9"/>
    <w:rsid w:val="00543C1D"/>
    <w:rsid w:val="00544154"/>
    <w:rsid w:val="005473E4"/>
    <w:rsid w:val="005503E7"/>
    <w:rsid w:val="00551343"/>
    <w:rsid w:val="00552D94"/>
    <w:rsid w:val="00553C1D"/>
    <w:rsid w:val="00554F4D"/>
    <w:rsid w:val="005562AF"/>
    <w:rsid w:val="0055715A"/>
    <w:rsid w:val="00557490"/>
    <w:rsid w:val="005639DA"/>
    <w:rsid w:val="005648C3"/>
    <w:rsid w:val="005702B6"/>
    <w:rsid w:val="00575E14"/>
    <w:rsid w:val="00577091"/>
    <w:rsid w:val="00580E35"/>
    <w:rsid w:val="00582685"/>
    <w:rsid w:val="00583479"/>
    <w:rsid w:val="0058442B"/>
    <w:rsid w:val="0059044A"/>
    <w:rsid w:val="0059058C"/>
    <w:rsid w:val="0059101A"/>
    <w:rsid w:val="0059131D"/>
    <w:rsid w:val="00592EEC"/>
    <w:rsid w:val="0059351C"/>
    <w:rsid w:val="00593A26"/>
    <w:rsid w:val="00597A49"/>
    <w:rsid w:val="00597AE1"/>
    <w:rsid w:val="00597ED9"/>
    <w:rsid w:val="005A0296"/>
    <w:rsid w:val="005A1E05"/>
    <w:rsid w:val="005A3B0A"/>
    <w:rsid w:val="005A5DFA"/>
    <w:rsid w:val="005A7804"/>
    <w:rsid w:val="005B001C"/>
    <w:rsid w:val="005B072F"/>
    <w:rsid w:val="005B0783"/>
    <w:rsid w:val="005B0D83"/>
    <w:rsid w:val="005B3DCE"/>
    <w:rsid w:val="005B4D08"/>
    <w:rsid w:val="005B5FA5"/>
    <w:rsid w:val="005B64E2"/>
    <w:rsid w:val="005B65A2"/>
    <w:rsid w:val="005B79A9"/>
    <w:rsid w:val="005B7D34"/>
    <w:rsid w:val="005C60FC"/>
    <w:rsid w:val="005C61B9"/>
    <w:rsid w:val="005C757B"/>
    <w:rsid w:val="005D0992"/>
    <w:rsid w:val="005D1EB7"/>
    <w:rsid w:val="005D2B29"/>
    <w:rsid w:val="005D2CAD"/>
    <w:rsid w:val="005D459E"/>
    <w:rsid w:val="005D5403"/>
    <w:rsid w:val="005E0E83"/>
    <w:rsid w:val="005E1EF3"/>
    <w:rsid w:val="005E286C"/>
    <w:rsid w:val="005E3D4E"/>
    <w:rsid w:val="005E59A3"/>
    <w:rsid w:val="005E5B3D"/>
    <w:rsid w:val="005E6FF1"/>
    <w:rsid w:val="005F10AC"/>
    <w:rsid w:val="005F13AF"/>
    <w:rsid w:val="005F19C8"/>
    <w:rsid w:val="005F3264"/>
    <w:rsid w:val="005F3C6D"/>
    <w:rsid w:val="005F526E"/>
    <w:rsid w:val="005F6257"/>
    <w:rsid w:val="005F7589"/>
    <w:rsid w:val="006025B5"/>
    <w:rsid w:val="00602840"/>
    <w:rsid w:val="006029BB"/>
    <w:rsid w:val="0060389C"/>
    <w:rsid w:val="00604D08"/>
    <w:rsid w:val="0060702F"/>
    <w:rsid w:val="00607322"/>
    <w:rsid w:val="00607D03"/>
    <w:rsid w:val="00610E74"/>
    <w:rsid w:val="006127F5"/>
    <w:rsid w:val="00613092"/>
    <w:rsid w:val="00615549"/>
    <w:rsid w:val="006164EB"/>
    <w:rsid w:val="00616658"/>
    <w:rsid w:val="00617ED8"/>
    <w:rsid w:val="006211BA"/>
    <w:rsid w:val="0062173F"/>
    <w:rsid w:val="00621FDD"/>
    <w:rsid w:val="006228BE"/>
    <w:rsid w:val="00622BD6"/>
    <w:rsid w:val="0062500F"/>
    <w:rsid w:val="00626121"/>
    <w:rsid w:val="00626354"/>
    <w:rsid w:val="00627BCE"/>
    <w:rsid w:val="00630E13"/>
    <w:rsid w:val="00630EA0"/>
    <w:rsid w:val="00632935"/>
    <w:rsid w:val="00633146"/>
    <w:rsid w:val="00633B5E"/>
    <w:rsid w:val="006349D3"/>
    <w:rsid w:val="00634BB0"/>
    <w:rsid w:val="0064102C"/>
    <w:rsid w:val="006433D2"/>
    <w:rsid w:val="00643E33"/>
    <w:rsid w:val="00644EA8"/>
    <w:rsid w:val="006450CD"/>
    <w:rsid w:val="00645ACD"/>
    <w:rsid w:val="006462A4"/>
    <w:rsid w:val="0064666A"/>
    <w:rsid w:val="0064670D"/>
    <w:rsid w:val="00646778"/>
    <w:rsid w:val="00647ED5"/>
    <w:rsid w:val="00650AC3"/>
    <w:rsid w:val="00652AC7"/>
    <w:rsid w:val="006531C2"/>
    <w:rsid w:val="00653F7C"/>
    <w:rsid w:val="00654037"/>
    <w:rsid w:val="00654BF9"/>
    <w:rsid w:val="006563C8"/>
    <w:rsid w:val="00656D20"/>
    <w:rsid w:val="006573EA"/>
    <w:rsid w:val="0066067A"/>
    <w:rsid w:val="006623A4"/>
    <w:rsid w:val="00664B41"/>
    <w:rsid w:val="00673281"/>
    <w:rsid w:val="006735DD"/>
    <w:rsid w:val="00677678"/>
    <w:rsid w:val="00680049"/>
    <w:rsid w:val="006801AB"/>
    <w:rsid w:val="00681D4C"/>
    <w:rsid w:val="00683FD0"/>
    <w:rsid w:val="00684ACA"/>
    <w:rsid w:val="00686047"/>
    <w:rsid w:val="006869CC"/>
    <w:rsid w:val="00686F27"/>
    <w:rsid w:val="006912C3"/>
    <w:rsid w:val="006915F5"/>
    <w:rsid w:val="00695C73"/>
    <w:rsid w:val="00695CD2"/>
    <w:rsid w:val="00696266"/>
    <w:rsid w:val="006A0B83"/>
    <w:rsid w:val="006A0E07"/>
    <w:rsid w:val="006A26E0"/>
    <w:rsid w:val="006A2F81"/>
    <w:rsid w:val="006A4536"/>
    <w:rsid w:val="006A5D1D"/>
    <w:rsid w:val="006A7E6B"/>
    <w:rsid w:val="006B1544"/>
    <w:rsid w:val="006B2D43"/>
    <w:rsid w:val="006B38BE"/>
    <w:rsid w:val="006B51B4"/>
    <w:rsid w:val="006B5438"/>
    <w:rsid w:val="006C0FEB"/>
    <w:rsid w:val="006C12AF"/>
    <w:rsid w:val="006C1B4F"/>
    <w:rsid w:val="006C2953"/>
    <w:rsid w:val="006C2A8B"/>
    <w:rsid w:val="006C2F92"/>
    <w:rsid w:val="006C3E9B"/>
    <w:rsid w:val="006C4766"/>
    <w:rsid w:val="006C4DC8"/>
    <w:rsid w:val="006C517D"/>
    <w:rsid w:val="006C64B1"/>
    <w:rsid w:val="006C6691"/>
    <w:rsid w:val="006C7537"/>
    <w:rsid w:val="006C7E02"/>
    <w:rsid w:val="006D0F4B"/>
    <w:rsid w:val="006D1049"/>
    <w:rsid w:val="006D21DA"/>
    <w:rsid w:val="006D3DB7"/>
    <w:rsid w:val="006D4A2F"/>
    <w:rsid w:val="006D4D3A"/>
    <w:rsid w:val="006D50A1"/>
    <w:rsid w:val="006D6220"/>
    <w:rsid w:val="006D7285"/>
    <w:rsid w:val="006E058D"/>
    <w:rsid w:val="006E202B"/>
    <w:rsid w:val="006E4BAF"/>
    <w:rsid w:val="006E5EEC"/>
    <w:rsid w:val="006E610F"/>
    <w:rsid w:val="006E6BB6"/>
    <w:rsid w:val="006F01FC"/>
    <w:rsid w:val="006F0887"/>
    <w:rsid w:val="006F2C4C"/>
    <w:rsid w:val="006F32AB"/>
    <w:rsid w:val="006F5491"/>
    <w:rsid w:val="006F5B20"/>
    <w:rsid w:val="006F678C"/>
    <w:rsid w:val="006F7FB2"/>
    <w:rsid w:val="007014C7"/>
    <w:rsid w:val="007022AE"/>
    <w:rsid w:val="007036C1"/>
    <w:rsid w:val="007038A2"/>
    <w:rsid w:val="00705048"/>
    <w:rsid w:val="007123D7"/>
    <w:rsid w:val="00712A56"/>
    <w:rsid w:val="00713968"/>
    <w:rsid w:val="00714735"/>
    <w:rsid w:val="00714B20"/>
    <w:rsid w:val="00714F0A"/>
    <w:rsid w:val="00715069"/>
    <w:rsid w:val="007157F5"/>
    <w:rsid w:val="00716851"/>
    <w:rsid w:val="00723F74"/>
    <w:rsid w:val="00724527"/>
    <w:rsid w:val="00724556"/>
    <w:rsid w:val="00724942"/>
    <w:rsid w:val="00726F53"/>
    <w:rsid w:val="007320FC"/>
    <w:rsid w:val="00732119"/>
    <w:rsid w:val="007339CD"/>
    <w:rsid w:val="00736019"/>
    <w:rsid w:val="00740CA3"/>
    <w:rsid w:val="007438EB"/>
    <w:rsid w:val="0074569F"/>
    <w:rsid w:val="0074771C"/>
    <w:rsid w:val="007500EB"/>
    <w:rsid w:val="007516F1"/>
    <w:rsid w:val="00752FD3"/>
    <w:rsid w:val="00754327"/>
    <w:rsid w:val="00755389"/>
    <w:rsid w:val="00755D20"/>
    <w:rsid w:val="00760555"/>
    <w:rsid w:val="00760F73"/>
    <w:rsid w:val="00763124"/>
    <w:rsid w:val="007633F2"/>
    <w:rsid w:val="00763986"/>
    <w:rsid w:val="00764607"/>
    <w:rsid w:val="007648FD"/>
    <w:rsid w:val="00764E2E"/>
    <w:rsid w:val="00765391"/>
    <w:rsid w:val="00767C8C"/>
    <w:rsid w:val="00770124"/>
    <w:rsid w:val="00770AF8"/>
    <w:rsid w:val="00771611"/>
    <w:rsid w:val="007721BA"/>
    <w:rsid w:val="00772358"/>
    <w:rsid w:val="00773D23"/>
    <w:rsid w:val="0077645B"/>
    <w:rsid w:val="00777B8A"/>
    <w:rsid w:val="007815AF"/>
    <w:rsid w:val="00782F33"/>
    <w:rsid w:val="00784D33"/>
    <w:rsid w:val="00785709"/>
    <w:rsid w:val="00787180"/>
    <w:rsid w:val="00787596"/>
    <w:rsid w:val="00791061"/>
    <w:rsid w:val="00791464"/>
    <w:rsid w:val="00791E64"/>
    <w:rsid w:val="007950A9"/>
    <w:rsid w:val="007A0413"/>
    <w:rsid w:val="007A14EC"/>
    <w:rsid w:val="007A158F"/>
    <w:rsid w:val="007A291B"/>
    <w:rsid w:val="007A3B11"/>
    <w:rsid w:val="007A3ED3"/>
    <w:rsid w:val="007A4858"/>
    <w:rsid w:val="007A51B3"/>
    <w:rsid w:val="007A5968"/>
    <w:rsid w:val="007A5AA1"/>
    <w:rsid w:val="007A77DB"/>
    <w:rsid w:val="007B0A50"/>
    <w:rsid w:val="007B3B0C"/>
    <w:rsid w:val="007C175F"/>
    <w:rsid w:val="007C21D3"/>
    <w:rsid w:val="007C4F76"/>
    <w:rsid w:val="007C51D6"/>
    <w:rsid w:val="007C674E"/>
    <w:rsid w:val="007C7191"/>
    <w:rsid w:val="007C7B88"/>
    <w:rsid w:val="007C7CAD"/>
    <w:rsid w:val="007D0317"/>
    <w:rsid w:val="007D09C2"/>
    <w:rsid w:val="007D12AE"/>
    <w:rsid w:val="007D397D"/>
    <w:rsid w:val="007D3AF0"/>
    <w:rsid w:val="007E0370"/>
    <w:rsid w:val="007E0B1F"/>
    <w:rsid w:val="007E0DBB"/>
    <w:rsid w:val="007E278A"/>
    <w:rsid w:val="007E289E"/>
    <w:rsid w:val="007E3FCD"/>
    <w:rsid w:val="007E41C9"/>
    <w:rsid w:val="007E5F68"/>
    <w:rsid w:val="007E774A"/>
    <w:rsid w:val="007F1560"/>
    <w:rsid w:val="007F239E"/>
    <w:rsid w:val="007F4709"/>
    <w:rsid w:val="007F7E50"/>
    <w:rsid w:val="00800643"/>
    <w:rsid w:val="0080213C"/>
    <w:rsid w:val="008037A5"/>
    <w:rsid w:val="00803B8C"/>
    <w:rsid w:val="008041AC"/>
    <w:rsid w:val="008148D1"/>
    <w:rsid w:val="0081562F"/>
    <w:rsid w:val="00815CA7"/>
    <w:rsid w:val="00815DB1"/>
    <w:rsid w:val="008161E3"/>
    <w:rsid w:val="00816DB3"/>
    <w:rsid w:val="008211D4"/>
    <w:rsid w:val="008216A5"/>
    <w:rsid w:val="00822248"/>
    <w:rsid w:val="00823385"/>
    <w:rsid w:val="00823E50"/>
    <w:rsid w:val="0083015C"/>
    <w:rsid w:val="008309CE"/>
    <w:rsid w:val="00831777"/>
    <w:rsid w:val="008324BC"/>
    <w:rsid w:val="00834FAA"/>
    <w:rsid w:val="00836DAD"/>
    <w:rsid w:val="008377C5"/>
    <w:rsid w:val="00841904"/>
    <w:rsid w:val="00841C44"/>
    <w:rsid w:val="0084211E"/>
    <w:rsid w:val="0084255F"/>
    <w:rsid w:val="00847C64"/>
    <w:rsid w:val="0085003A"/>
    <w:rsid w:val="008501C5"/>
    <w:rsid w:val="00856427"/>
    <w:rsid w:val="00860C7B"/>
    <w:rsid w:val="00861231"/>
    <w:rsid w:val="00862F78"/>
    <w:rsid w:val="008643CD"/>
    <w:rsid w:val="0086459C"/>
    <w:rsid w:val="00864E4E"/>
    <w:rsid w:val="00864FB7"/>
    <w:rsid w:val="00865480"/>
    <w:rsid w:val="00865A5D"/>
    <w:rsid w:val="00865C45"/>
    <w:rsid w:val="008675C2"/>
    <w:rsid w:val="00867637"/>
    <w:rsid w:val="0087024A"/>
    <w:rsid w:val="008716D4"/>
    <w:rsid w:val="008732A3"/>
    <w:rsid w:val="0088182F"/>
    <w:rsid w:val="00882550"/>
    <w:rsid w:val="00885A74"/>
    <w:rsid w:val="00886CBC"/>
    <w:rsid w:val="00886D03"/>
    <w:rsid w:val="00887866"/>
    <w:rsid w:val="00887F69"/>
    <w:rsid w:val="008911BE"/>
    <w:rsid w:val="0089267F"/>
    <w:rsid w:val="008939EB"/>
    <w:rsid w:val="0089417B"/>
    <w:rsid w:val="0089459E"/>
    <w:rsid w:val="008948D1"/>
    <w:rsid w:val="00896A54"/>
    <w:rsid w:val="008A06AF"/>
    <w:rsid w:val="008A0E44"/>
    <w:rsid w:val="008A2D45"/>
    <w:rsid w:val="008A3FFA"/>
    <w:rsid w:val="008A43F5"/>
    <w:rsid w:val="008A7708"/>
    <w:rsid w:val="008B08B3"/>
    <w:rsid w:val="008B2986"/>
    <w:rsid w:val="008B3E46"/>
    <w:rsid w:val="008B6220"/>
    <w:rsid w:val="008B709B"/>
    <w:rsid w:val="008C0829"/>
    <w:rsid w:val="008C1964"/>
    <w:rsid w:val="008C44C9"/>
    <w:rsid w:val="008C48C5"/>
    <w:rsid w:val="008C615E"/>
    <w:rsid w:val="008C644B"/>
    <w:rsid w:val="008D05BB"/>
    <w:rsid w:val="008D1DDB"/>
    <w:rsid w:val="008D24B2"/>
    <w:rsid w:val="008D3335"/>
    <w:rsid w:val="008D35CD"/>
    <w:rsid w:val="008D6F40"/>
    <w:rsid w:val="008E1409"/>
    <w:rsid w:val="008E28B4"/>
    <w:rsid w:val="008E3471"/>
    <w:rsid w:val="008E3DF1"/>
    <w:rsid w:val="008E41D7"/>
    <w:rsid w:val="008E42EA"/>
    <w:rsid w:val="008E4ADD"/>
    <w:rsid w:val="008E639A"/>
    <w:rsid w:val="008E7BB5"/>
    <w:rsid w:val="008F0A4E"/>
    <w:rsid w:val="008F1A4D"/>
    <w:rsid w:val="008F23C9"/>
    <w:rsid w:val="008F3DA4"/>
    <w:rsid w:val="008F4BF4"/>
    <w:rsid w:val="008F4E48"/>
    <w:rsid w:val="008F5163"/>
    <w:rsid w:val="008F677F"/>
    <w:rsid w:val="008F6AE3"/>
    <w:rsid w:val="00902353"/>
    <w:rsid w:val="00902C17"/>
    <w:rsid w:val="00905CC2"/>
    <w:rsid w:val="00906749"/>
    <w:rsid w:val="009070EC"/>
    <w:rsid w:val="0091029D"/>
    <w:rsid w:val="00911BCD"/>
    <w:rsid w:val="00911E70"/>
    <w:rsid w:val="00913CCE"/>
    <w:rsid w:val="00913F3A"/>
    <w:rsid w:val="009152B5"/>
    <w:rsid w:val="00916F88"/>
    <w:rsid w:val="009175FA"/>
    <w:rsid w:val="0091772A"/>
    <w:rsid w:val="009215F7"/>
    <w:rsid w:val="009219BD"/>
    <w:rsid w:val="00921DA5"/>
    <w:rsid w:val="00921E52"/>
    <w:rsid w:val="00922BF2"/>
    <w:rsid w:val="00924C4E"/>
    <w:rsid w:val="00927D39"/>
    <w:rsid w:val="009308A8"/>
    <w:rsid w:val="009317B3"/>
    <w:rsid w:val="00931BF2"/>
    <w:rsid w:val="00935F90"/>
    <w:rsid w:val="00940175"/>
    <w:rsid w:val="00944547"/>
    <w:rsid w:val="00944868"/>
    <w:rsid w:val="00946358"/>
    <w:rsid w:val="00950D5D"/>
    <w:rsid w:val="009553A3"/>
    <w:rsid w:val="00955C0B"/>
    <w:rsid w:val="009565D6"/>
    <w:rsid w:val="00964534"/>
    <w:rsid w:val="00964C57"/>
    <w:rsid w:val="00967984"/>
    <w:rsid w:val="0097081D"/>
    <w:rsid w:val="00971060"/>
    <w:rsid w:val="00973817"/>
    <w:rsid w:val="00974B04"/>
    <w:rsid w:val="00977539"/>
    <w:rsid w:val="009811E0"/>
    <w:rsid w:val="00982B8D"/>
    <w:rsid w:val="00982EC3"/>
    <w:rsid w:val="00984A26"/>
    <w:rsid w:val="00985067"/>
    <w:rsid w:val="009864D5"/>
    <w:rsid w:val="00991F03"/>
    <w:rsid w:val="009920B0"/>
    <w:rsid w:val="00992536"/>
    <w:rsid w:val="009929BB"/>
    <w:rsid w:val="009934DA"/>
    <w:rsid w:val="009938E5"/>
    <w:rsid w:val="00993EC7"/>
    <w:rsid w:val="009948D1"/>
    <w:rsid w:val="00995A5C"/>
    <w:rsid w:val="009A13D6"/>
    <w:rsid w:val="009A1992"/>
    <w:rsid w:val="009A227A"/>
    <w:rsid w:val="009A3A78"/>
    <w:rsid w:val="009A4F82"/>
    <w:rsid w:val="009A50AA"/>
    <w:rsid w:val="009A7B8D"/>
    <w:rsid w:val="009A7ED0"/>
    <w:rsid w:val="009B0BB7"/>
    <w:rsid w:val="009B0D84"/>
    <w:rsid w:val="009B24DD"/>
    <w:rsid w:val="009B26C8"/>
    <w:rsid w:val="009B3CBD"/>
    <w:rsid w:val="009B57DD"/>
    <w:rsid w:val="009B5A39"/>
    <w:rsid w:val="009B798C"/>
    <w:rsid w:val="009C26AD"/>
    <w:rsid w:val="009C4E9B"/>
    <w:rsid w:val="009C4ECC"/>
    <w:rsid w:val="009C4FEC"/>
    <w:rsid w:val="009C61DC"/>
    <w:rsid w:val="009C741D"/>
    <w:rsid w:val="009D04E7"/>
    <w:rsid w:val="009D0DAA"/>
    <w:rsid w:val="009D132C"/>
    <w:rsid w:val="009D59C7"/>
    <w:rsid w:val="009D66B8"/>
    <w:rsid w:val="009E05CE"/>
    <w:rsid w:val="009E1CD3"/>
    <w:rsid w:val="009E28B4"/>
    <w:rsid w:val="009E37E5"/>
    <w:rsid w:val="009E3A06"/>
    <w:rsid w:val="009F00D3"/>
    <w:rsid w:val="009F1C7C"/>
    <w:rsid w:val="009F1F34"/>
    <w:rsid w:val="009F3AA9"/>
    <w:rsid w:val="00A01195"/>
    <w:rsid w:val="00A0532B"/>
    <w:rsid w:val="00A05C0B"/>
    <w:rsid w:val="00A07962"/>
    <w:rsid w:val="00A1205C"/>
    <w:rsid w:val="00A126E3"/>
    <w:rsid w:val="00A13F2F"/>
    <w:rsid w:val="00A1498E"/>
    <w:rsid w:val="00A14A25"/>
    <w:rsid w:val="00A14B84"/>
    <w:rsid w:val="00A17240"/>
    <w:rsid w:val="00A17700"/>
    <w:rsid w:val="00A2207D"/>
    <w:rsid w:val="00A24833"/>
    <w:rsid w:val="00A2594B"/>
    <w:rsid w:val="00A2705A"/>
    <w:rsid w:val="00A2739E"/>
    <w:rsid w:val="00A27CE5"/>
    <w:rsid w:val="00A361D2"/>
    <w:rsid w:val="00A4075A"/>
    <w:rsid w:val="00A424F4"/>
    <w:rsid w:val="00A4330A"/>
    <w:rsid w:val="00A45ADD"/>
    <w:rsid w:val="00A47594"/>
    <w:rsid w:val="00A47C76"/>
    <w:rsid w:val="00A52226"/>
    <w:rsid w:val="00A52B93"/>
    <w:rsid w:val="00A53D94"/>
    <w:rsid w:val="00A553A2"/>
    <w:rsid w:val="00A5587A"/>
    <w:rsid w:val="00A5640E"/>
    <w:rsid w:val="00A56518"/>
    <w:rsid w:val="00A61AF3"/>
    <w:rsid w:val="00A62782"/>
    <w:rsid w:val="00A64092"/>
    <w:rsid w:val="00A648BC"/>
    <w:rsid w:val="00A674B5"/>
    <w:rsid w:val="00A67EA8"/>
    <w:rsid w:val="00A7271F"/>
    <w:rsid w:val="00A757D9"/>
    <w:rsid w:val="00A80032"/>
    <w:rsid w:val="00A80042"/>
    <w:rsid w:val="00A80342"/>
    <w:rsid w:val="00A822B8"/>
    <w:rsid w:val="00A836AB"/>
    <w:rsid w:val="00A8404B"/>
    <w:rsid w:val="00A84BEF"/>
    <w:rsid w:val="00A84FB9"/>
    <w:rsid w:val="00A86AA6"/>
    <w:rsid w:val="00A91C5F"/>
    <w:rsid w:val="00A91E8C"/>
    <w:rsid w:val="00A92907"/>
    <w:rsid w:val="00AA0962"/>
    <w:rsid w:val="00AA27CE"/>
    <w:rsid w:val="00AA3A03"/>
    <w:rsid w:val="00AA6DF1"/>
    <w:rsid w:val="00AA77DE"/>
    <w:rsid w:val="00AA796B"/>
    <w:rsid w:val="00AB213E"/>
    <w:rsid w:val="00AB3071"/>
    <w:rsid w:val="00AB454C"/>
    <w:rsid w:val="00AB78C9"/>
    <w:rsid w:val="00AC0C88"/>
    <w:rsid w:val="00AC451B"/>
    <w:rsid w:val="00AC524D"/>
    <w:rsid w:val="00AC6314"/>
    <w:rsid w:val="00AC735F"/>
    <w:rsid w:val="00AC7CA2"/>
    <w:rsid w:val="00AD0954"/>
    <w:rsid w:val="00AD2032"/>
    <w:rsid w:val="00AD3FB1"/>
    <w:rsid w:val="00AD504F"/>
    <w:rsid w:val="00AD6724"/>
    <w:rsid w:val="00AD732F"/>
    <w:rsid w:val="00AE0501"/>
    <w:rsid w:val="00AE1D56"/>
    <w:rsid w:val="00AE2FD5"/>
    <w:rsid w:val="00AE5B5F"/>
    <w:rsid w:val="00AE5FE9"/>
    <w:rsid w:val="00AE61EB"/>
    <w:rsid w:val="00AE63D2"/>
    <w:rsid w:val="00AE66A8"/>
    <w:rsid w:val="00AE6F9D"/>
    <w:rsid w:val="00AE7DDD"/>
    <w:rsid w:val="00AF0546"/>
    <w:rsid w:val="00AF11F7"/>
    <w:rsid w:val="00AF26B0"/>
    <w:rsid w:val="00AF3748"/>
    <w:rsid w:val="00AF47B1"/>
    <w:rsid w:val="00AF6890"/>
    <w:rsid w:val="00AF6D1F"/>
    <w:rsid w:val="00AF6FC2"/>
    <w:rsid w:val="00AF757C"/>
    <w:rsid w:val="00B000E1"/>
    <w:rsid w:val="00B02658"/>
    <w:rsid w:val="00B06710"/>
    <w:rsid w:val="00B06F92"/>
    <w:rsid w:val="00B1201B"/>
    <w:rsid w:val="00B14EB0"/>
    <w:rsid w:val="00B15271"/>
    <w:rsid w:val="00B1778C"/>
    <w:rsid w:val="00B205C2"/>
    <w:rsid w:val="00B2126F"/>
    <w:rsid w:val="00B22B6F"/>
    <w:rsid w:val="00B22E84"/>
    <w:rsid w:val="00B232E2"/>
    <w:rsid w:val="00B24894"/>
    <w:rsid w:val="00B24B83"/>
    <w:rsid w:val="00B2525F"/>
    <w:rsid w:val="00B25447"/>
    <w:rsid w:val="00B31300"/>
    <w:rsid w:val="00B313A1"/>
    <w:rsid w:val="00B33202"/>
    <w:rsid w:val="00B33DED"/>
    <w:rsid w:val="00B36AE7"/>
    <w:rsid w:val="00B41151"/>
    <w:rsid w:val="00B42F30"/>
    <w:rsid w:val="00B52295"/>
    <w:rsid w:val="00B52D56"/>
    <w:rsid w:val="00B5458E"/>
    <w:rsid w:val="00B558B5"/>
    <w:rsid w:val="00B55B78"/>
    <w:rsid w:val="00B56A51"/>
    <w:rsid w:val="00B610B5"/>
    <w:rsid w:val="00B632A9"/>
    <w:rsid w:val="00B63F37"/>
    <w:rsid w:val="00B65C4E"/>
    <w:rsid w:val="00B65E57"/>
    <w:rsid w:val="00B661FD"/>
    <w:rsid w:val="00B666B0"/>
    <w:rsid w:val="00B66A74"/>
    <w:rsid w:val="00B66E44"/>
    <w:rsid w:val="00B70FFB"/>
    <w:rsid w:val="00B71888"/>
    <w:rsid w:val="00B721AD"/>
    <w:rsid w:val="00B73493"/>
    <w:rsid w:val="00B75D4F"/>
    <w:rsid w:val="00B76CDB"/>
    <w:rsid w:val="00B80A29"/>
    <w:rsid w:val="00B81F68"/>
    <w:rsid w:val="00B859AC"/>
    <w:rsid w:val="00B92723"/>
    <w:rsid w:val="00B92F84"/>
    <w:rsid w:val="00B93020"/>
    <w:rsid w:val="00B95506"/>
    <w:rsid w:val="00B96CCB"/>
    <w:rsid w:val="00B9747A"/>
    <w:rsid w:val="00BA024B"/>
    <w:rsid w:val="00BA024F"/>
    <w:rsid w:val="00BA1416"/>
    <w:rsid w:val="00BA14C9"/>
    <w:rsid w:val="00BA15B9"/>
    <w:rsid w:val="00BA2804"/>
    <w:rsid w:val="00BA2878"/>
    <w:rsid w:val="00BA59A5"/>
    <w:rsid w:val="00BA5B45"/>
    <w:rsid w:val="00BA5EE5"/>
    <w:rsid w:val="00BB135C"/>
    <w:rsid w:val="00BB4252"/>
    <w:rsid w:val="00BB4A47"/>
    <w:rsid w:val="00BB4E6F"/>
    <w:rsid w:val="00BB6711"/>
    <w:rsid w:val="00BB6CB1"/>
    <w:rsid w:val="00BC21AB"/>
    <w:rsid w:val="00BC32B2"/>
    <w:rsid w:val="00BC4BBF"/>
    <w:rsid w:val="00BC7910"/>
    <w:rsid w:val="00BD088C"/>
    <w:rsid w:val="00BD4FB8"/>
    <w:rsid w:val="00BD74C7"/>
    <w:rsid w:val="00BD7A10"/>
    <w:rsid w:val="00BE0BCD"/>
    <w:rsid w:val="00BE0C1C"/>
    <w:rsid w:val="00BE160F"/>
    <w:rsid w:val="00BE3382"/>
    <w:rsid w:val="00BE389C"/>
    <w:rsid w:val="00BE468A"/>
    <w:rsid w:val="00BE573C"/>
    <w:rsid w:val="00BE77EE"/>
    <w:rsid w:val="00BF12E7"/>
    <w:rsid w:val="00BF2D51"/>
    <w:rsid w:val="00BF3BA1"/>
    <w:rsid w:val="00BF4382"/>
    <w:rsid w:val="00BF5553"/>
    <w:rsid w:val="00BF604E"/>
    <w:rsid w:val="00BF70A4"/>
    <w:rsid w:val="00C03B0B"/>
    <w:rsid w:val="00C04DBA"/>
    <w:rsid w:val="00C053E7"/>
    <w:rsid w:val="00C078F1"/>
    <w:rsid w:val="00C07C82"/>
    <w:rsid w:val="00C10571"/>
    <w:rsid w:val="00C105D0"/>
    <w:rsid w:val="00C11AF7"/>
    <w:rsid w:val="00C1312A"/>
    <w:rsid w:val="00C140BE"/>
    <w:rsid w:val="00C15174"/>
    <w:rsid w:val="00C16EE1"/>
    <w:rsid w:val="00C20D17"/>
    <w:rsid w:val="00C2192C"/>
    <w:rsid w:val="00C23200"/>
    <w:rsid w:val="00C2471B"/>
    <w:rsid w:val="00C25770"/>
    <w:rsid w:val="00C26556"/>
    <w:rsid w:val="00C30B28"/>
    <w:rsid w:val="00C31259"/>
    <w:rsid w:val="00C32A25"/>
    <w:rsid w:val="00C332F7"/>
    <w:rsid w:val="00C420D6"/>
    <w:rsid w:val="00C44C55"/>
    <w:rsid w:val="00C45909"/>
    <w:rsid w:val="00C463BF"/>
    <w:rsid w:val="00C46CEA"/>
    <w:rsid w:val="00C500FF"/>
    <w:rsid w:val="00C50B73"/>
    <w:rsid w:val="00C5172F"/>
    <w:rsid w:val="00C5475B"/>
    <w:rsid w:val="00C551B9"/>
    <w:rsid w:val="00C56047"/>
    <w:rsid w:val="00C56961"/>
    <w:rsid w:val="00C57176"/>
    <w:rsid w:val="00C62CE6"/>
    <w:rsid w:val="00C63B02"/>
    <w:rsid w:val="00C64041"/>
    <w:rsid w:val="00C6637F"/>
    <w:rsid w:val="00C66C58"/>
    <w:rsid w:val="00C67496"/>
    <w:rsid w:val="00C67D6B"/>
    <w:rsid w:val="00C71F16"/>
    <w:rsid w:val="00C72386"/>
    <w:rsid w:val="00C73085"/>
    <w:rsid w:val="00C7339F"/>
    <w:rsid w:val="00C74F2D"/>
    <w:rsid w:val="00C760D8"/>
    <w:rsid w:val="00C80285"/>
    <w:rsid w:val="00C8138B"/>
    <w:rsid w:val="00C828BE"/>
    <w:rsid w:val="00C854D2"/>
    <w:rsid w:val="00C905F4"/>
    <w:rsid w:val="00C920D8"/>
    <w:rsid w:val="00C9491B"/>
    <w:rsid w:val="00C971E8"/>
    <w:rsid w:val="00CA00D7"/>
    <w:rsid w:val="00CA1AD3"/>
    <w:rsid w:val="00CA37E6"/>
    <w:rsid w:val="00CA475E"/>
    <w:rsid w:val="00CA60F9"/>
    <w:rsid w:val="00CA677C"/>
    <w:rsid w:val="00CA6F10"/>
    <w:rsid w:val="00CB04A3"/>
    <w:rsid w:val="00CB0801"/>
    <w:rsid w:val="00CB104B"/>
    <w:rsid w:val="00CB2956"/>
    <w:rsid w:val="00CB29E1"/>
    <w:rsid w:val="00CB47C5"/>
    <w:rsid w:val="00CB709D"/>
    <w:rsid w:val="00CC1C6D"/>
    <w:rsid w:val="00CC349B"/>
    <w:rsid w:val="00CC5277"/>
    <w:rsid w:val="00CC5D0E"/>
    <w:rsid w:val="00CD0569"/>
    <w:rsid w:val="00CD2410"/>
    <w:rsid w:val="00CD2A95"/>
    <w:rsid w:val="00CD4BA0"/>
    <w:rsid w:val="00CD5256"/>
    <w:rsid w:val="00CD61CB"/>
    <w:rsid w:val="00CD6312"/>
    <w:rsid w:val="00CE0427"/>
    <w:rsid w:val="00CE11F7"/>
    <w:rsid w:val="00CE3506"/>
    <w:rsid w:val="00CE39BE"/>
    <w:rsid w:val="00CE4DC1"/>
    <w:rsid w:val="00CE5982"/>
    <w:rsid w:val="00CE6939"/>
    <w:rsid w:val="00CE71C3"/>
    <w:rsid w:val="00CE74C9"/>
    <w:rsid w:val="00CF0CAB"/>
    <w:rsid w:val="00CF1913"/>
    <w:rsid w:val="00CF255B"/>
    <w:rsid w:val="00D0140D"/>
    <w:rsid w:val="00D01E86"/>
    <w:rsid w:val="00D02B6A"/>
    <w:rsid w:val="00D02F02"/>
    <w:rsid w:val="00D03D98"/>
    <w:rsid w:val="00D03DA4"/>
    <w:rsid w:val="00D0464C"/>
    <w:rsid w:val="00D04E91"/>
    <w:rsid w:val="00D05451"/>
    <w:rsid w:val="00D055E8"/>
    <w:rsid w:val="00D068F3"/>
    <w:rsid w:val="00D119FD"/>
    <w:rsid w:val="00D1396E"/>
    <w:rsid w:val="00D1421F"/>
    <w:rsid w:val="00D15834"/>
    <w:rsid w:val="00D16AE8"/>
    <w:rsid w:val="00D1722E"/>
    <w:rsid w:val="00D17A40"/>
    <w:rsid w:val="00D205D0"/>
    <w:rsid w:val="00D2131C"/>
    <w:rsid w:val="00D21810"/>
    <w:rsid w:val="00D255F9"/>
    <w:rsid w:val="00D26C83"/>
    <w:rsid w:val="00D31E7F"/>
    <w:rsid w:val="00D32566"/>
    <w:rsid w:val="00D32CAC"/>
    <w:rsid w:val="00D34046"/>
    <w:rsid w:val="00D3503B"/>
    <w:rsid w:val="00D36273"/>
    <w:rsid w:val="00D36630"/>
    <w:rsid w:val="00D40625"/>
    <w:rsid w:val="00D40637"/>
    <w:rsid w:val="00D41770"/>
    <w:rsid w:val="00D422E6"/>
    <w:rsid w:val="00D42864"/>
    <w:rsid w:val="00D46C04"/>
    <w:rsid w:val="00D51D61"/>
    <w:rsid w:val="00D52FF8"/>
    <w:rsid w:val="00D5383F"/>
    <w:rsid w:val="00D5479F"/>
    <w:rsid w:val="00D5604E"/>
    <w:rsid w:val="00D602C5"/>
    <w:rsid w:val="00D6167C"/>
    <w:rsid w:val="00D618FB"/>
    <w:rsid w:val="00D63FC1"/>
    <w:rsid w:val="00D641DC"/>
    <w:rsid w:val="00D65119"/>
    <w:rsid w:val="00D6593B"/>
    <w:rsid w:val="00D662A8"/>
    <w:rsid w:val="00D7130F"/>
    <w:rsid w:val="00D7363F"/>
    <w:rsid w:val="00D74169"/>
    <w:rsid w:val="00D77442"/>
    <w:rsid w:val="00D801F7"/>
    <w:rsid w:val="00D802CC"/>
    <w:rsid w:val="00D80488"/>
    <w:rsid w:val="00D831B1"/>
    <w:rsid w:val="00D8419C"/>
    <w:rsid w:val="00D84378"/>
    <w:rsid w:val="00D851DA"/>
    <w:rsid w:val="00D85236"/>
    <w:rsid w:val="00D86B88"/>
    <w:rsid w:val="00D918DB"/>
    <w:rsid w:val="00D924B6"/>
    <w:rsid w:val="00D93282"/>
    <w:rsid w:val="00D953A6"/>
    <w:rsid w:val="00D95AD9"/>
    <w:rsid w:val="00D9620D"/>
    <w:rsid w:val="00D96858"/>
    <w:rsid w:val="00D96CE4"/>
    <w:rsid w:val="00D97ADB"/>
    <w:rsid w:val="00DA3ADE"/>
    <w:rsid w:val="00DA4FD8"/>
    <w:rsid w:val="00DA591F"/>
    <w:rsid w:val="00DA5FEF"/>
    <w:rsid w:val="00DB07B5"/>
    <w:rsid w:val="00DB0B90"/>
    <w:rsid w:val="00DB2694"/>
    <w:rsid w:val="00DB3398"/>
    <w:rsid w:val="00DB370F"/>
    <w:rsid w:val="00DB46AB"/>
    <w:rsid w:val="00DB4C00"/>
    <w:rsid w:val="00DC02D9"/>
    <w:rsid w:val="00DC286F"/>
    <w:rsid w:val="00DC2EB9"/>
    <w:rsid w:val="00DC64FA"/>
    <w:rsid w:val="00DD31AF"/>
    <w:rsid w:val="00DE0F71"/>
    <w:rsid w:val="00DE580A"/>
    <w:rsid w:val="00DE5C42"/>
    <w:rsid w:val="00DE6594"/>
    <w:rsid w:val="00DE7471"/>
    <w:rsid w:val="00DF010A"/>
    <w:rsid w:val="00DF014B"/>
    <w:rsid w:val="00DF05FE"/>
    <w:rsid w:val="00DF1A63"/>
    <w:rsid w:val="00DF49FD"/>
    <w:rsid w:val="00DF506C"/>
    <w:rsid w:val="00DF5916"/>
    <w:rsid w:val="00E00106"/>
    <w:rsid w:val="00E05039"/>
    <w:rsid w:val="00E06842"/>
    <w:rsid w:val="00E10AC1"/>
    <w:rsid w:val="00E111BC"/>
    <w:rsid w:val="00E12685"/>
    <w:rsid w:val="00E22777"/>
    <w:rsid w:val="00E313DD"/>
    <w:rsid w:val="00E31426"/>
    <w:rsid w:val="00E33800"/>
    <w:rsid w:val="00E3506E"/>
    <w:rsid w:val="00E37155"/>
    <w:rsid w:val="00E40F1A"/>
    <w:rsid w:val="00E40F55"/>
    <w:rsid w:val="00E414C4"/>
    <w:rsid w:val="00E4384A"/>
    <w:rsid w:val="00E44709"/>
    <w:rsid w:val="00E4774E"/>
    <w:rsid w:val="00E47FF9"/>
    <w:rsid w:val="00E5063A"/>
    <w:rsid w:val="00E507EC"/>
    <w:rsid w:val="00E52FC9"/>
    <w:rsid w:val="00E53668"/>
    <w:rsid w:val="00E5410C"/>
    <w:rsid w:val="00E548E3"/>
    <w:rsid w:val="00E55964"/>
    <w:rsid w:val="00E600DC"/>
    <w:rsid w:val="00E61A69"/>
    <w:rsid w:val="00E622FF"/>
    <w:rsid w:val="00E64024"/>
    <w:rsid w:val="00E65FB4"/>
    <w:rsid w:val="00E677B4"/>
    <w:rsid w:val="00E70050"/>
    <w:rsid w:val="00E70374"/>
    <w:rsid w:val="00E70E8C"/>
    <w:rsid w:val="00E714C5"/>
    <w:rsid w:val="00E7435C"/>
    <w:rsid w:val="00E757F0"/>
    <w:rsid w:val="00E77EB5"/>
    <w:rsid w:val="00E80B54"/>
    <w:rsid w:val="00E81891"/>
    <w:rsid w:val="00E8254C"/>
    <w:rsid w:val="00E84751"/>
    <w:rsid w:val="00E84F9F"/>
    <w:rsid w:val="00E8628F"/>
    <w:rsid w:val="00E901C3"/>
    <w:rsid w:val="00E901E5"/>
    <w:rsid w:val="00E90BC6"/>
    <w:rsid w:val="00E91156"/>
    <w:rsid w:val="00E931AD"/>
    <w:rsid w:val="00E93280"/>
    <w:rsid w:val="00E93D70"/>
    <w:rsid w:val="00E94D38"/>
    <w:rsid w:val="00E968B1"/>
    <w:rsid w:val="00EA09FD"/>
    <w:rsid w:val="00EA18B6"/>
    <w:rsid w:val="00EA6C02"/>
    <w:rsid w:val="00EA7E82"/>
    <w:rsid w:val="00EB48D1"/>
    <w:rsid w:val="00EB4C85"/>
    <w:rsid w:val="00EB66DE"/>
    <w:rsid w:val="00EC0518"/>
    <w:rsid w:val="00EC170C"/>
    <w:rsid w:val="00EC21CD"/>
    <w:rsid w:val="00EC2210"/>
    <w:rsid w:val="00EC30D9"/>
    <w:rsid w:val="00EC5BAB"/>
    <w:rsid w:val="00ED428D"/>
    <w:rsid w:val="00ED52DC"/>
    <w:rsid w:val="00ED55D4"/>
    <w:rsid w:val="00ED55F1"/>
    <w:rsid w:val="00ED7E21"/>
    <w:rsid w:val="00EE057F"/>
    <w:rsid w:val="00EE0785"/>
    <w:rsid w:val="00EE287A"/>
    <w:rsid w:val="00EE2E4E"/>
    <w:rsid w:val="00EE4F32"/>
    <w:rsid w:val="00EE7407"/>
    <w:rsid w:val="00EF0F84"/>
    <w:rsid w:val="00EF3E25"/>
    <w:rsid w:val="00EF4879"/>
    <w:rsid w:val="00EF4C73"/>
    <w:rsid w:val="00EF5A21"/>
    <w:rsid w:val="00EF630D"/>
    <w:rsid w:val="00F00307"/>
    <w:rsid w:val="00F06154"/>
    <w:rsid w:val="00F06905"/>
    <w:rsid w:val="00F06B0E"/>
    <w:rsid w:val="00F107B8"/>
    <w:rsid w:val="00F1309E"/>
    <w:rsid w:val="00F14125"/>
    <w:rsid w:val="00F16FAC"/>
    <w:rsid w:val="00F22C49"/>
    <w:rsid w:val="00F23438"/>
    <w:rsid w:val="00F244D5"/>
    <w:rsid w:val="00F25275"/>
    <w:rsid w:val="00F25F75"/>
    <w:rsid w:val="00F273B8"/>
    <w:rsid w:val="00F30E7A"/>
    <w:rsid w:val="00F32B58"/>
    <w:rsid w:val="00F34581"/>
    <w:rsid w:val="00F354D5"/>
    <w:rsid w:val="00F37526"/>
    <w:rsid w:val="00F41342"/>
    <w:rsid w:val="00F429A2"/>
    <w:rsid w:val="00F42DAC"/>
    <w:rsid w:val="00F450FB"/>
    <w:rsid w:val="00F4553D"/>
    <w:rsid w:val="00F462B9"/>
    <w:rsid w:val="00F46782"/>
    <w:rsid w:val="00F51064"/>
    <w:rsid w:val="00F51B8B"/>
    <w:rsid w:val="00F51B96"/>
    <w:rsid w:val="00F527F0"/>
    <w:rsid w:val="00F52927"/>
    <w:rsid w:val="00F561CE"/>
    <w:rsid w:val="00F609A4"/>
    <w:rsid w:val="00F6175C"/>
    <w:rsid w:val="00F62E54"/>
    <w:rsid w:val="00F63EA0"/>
    <w:rsid w:val="00F659F9"/>
    <w:rsid w:val="00F66691"/>
    <w:rsid w:val="00F67A37"/>
    <w:rsid w:val="00F727DB"/>
    <w:rsid w:val="00F72EEB"/>
    <w:rsid w:val="00F7578D"/>
    <w:rsid w:val="00F75933"/>
    <w:rsid w:val="00F75D8A"/>
    <w:rsid w:val="00F77380"/>
    <w:rsid w:val="00F775A8"/>
    <w:rsid w:val="00F80927"/>
    <w:rsid w:val="00F819ED"/>
    <w:rsid w:val="00F82A60"/>
    <w:rsid w:val="00F82C8E"/>
    <w:rsid w:val="00F82D72"/>
    <w:rsid w:val="00F834D8"/>
    <w:rsid w:val="00F85DA7"/>
    <w:rsid w:val="00F87D3D"/>
    <w:rsid w:val="00F909BE"/>
    <w:rsid w:val="00F9130C"/>
    <w:rsid w:val="00F917A1"/>
    <w:rsid w:val="00F927D0"/>
    <w:rsid w:val="00F93CF3"/>
    <w:rsid w:val="00F944EB"/>
    <w:rsid w:val="00F95120"/>
    <w:rsid w:val="00F96A44"/>
    <w:rsid w:val="00FA27FE"/>
    <w:rsid w:val="00FA3309"/>
    <w:rsid w:val="00FA3EC2"/>
    <w:rsid w:val="00FA4077"/>
    <w:rsid w:val="00FA7EDA"/>
    <w:rsid w:val="00FB3DE9"/>
    <w:rsid w:val="00FB50CB"/>
    <w:rsid w:val="00FB5F99"/>
    <w:rsid w:val="00FB7368"/>
    <w:rsid w:val="00FC0FD8"/>
    <w:rsid w:val="00FC3412"/>
    <w:rsid w:val="00FC47FD"/>
    <w:rsid w:val="00FD265B"/>
    <w:rsid w:val="00FD3265"/>
    <w:rsid w:val="00FD38A9"/>
    <w:rsid w:val="00FD3B16"/>
    <w:rsid w:val="00FD4703"/>
    <w:rsid w:val="00FD49E5"/>
    <w:rsid w:val="00FE0EBE"/>
    <w:rsid w:val="00FE1EC2"/>
    <w:rsid w:val="00FE20CE"/>
    <w:rsid w:val="00FE6B49"/>
    <w:rsid w:val="00FE7ED2"/>
    <w:rsid w:val="00FF24B2"/>
    <w:rsid w:val="00FF2AF5"/>
    <w:rsid w:val="00FF71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A9BBBAE"/>
  <w15:docId w15:val="{7869D5CF-F3E3-48F3-9D06-5B5809CA8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6175C"/>
    <w:pPr>
      <w:keepLines/>
      <w:suppressAutoHyphens/>
      <w:jc w:val="both"/>
    </w:pPr>
    <w:rPr>
      <w:rFonts w:ascii="Century Gothic" w:hAnsi="Century Gothic" w:cs="Arial"/>
      <w:color w:val="000000"/>
      <w:sz w:val="22"/>
      <w:szCs w:val="24"/>
    </w:rPr>
  </w:style>
  <w:style w:type="paragraph" w:styleId="Kop1">
    <w:name w:val="heading 1"/>
    <w:basedOn w:val="Standaard"/>
    <w:next w:val="Standaard"/>
    <w:link w:val="Kop1Char"/>
    <w:uiPriority w:val="99"/>
    <w:qFormat/>
    <w:rsid w:val="00541492"/>
    <w:pPr>
      <w:keepNext/>
      <w:pageBreakBefore/>
      <w:numPr>
        <w:numId w:val="2"/>
      </w:numPr>
      <w:jc w:val="left"/>
      <w:outlineLvl w:val="0"/>
    </w:pPr>
    <w:rPr>
      <w:b/>
      <w:bCs/>
      <w:caps/>
      <w:color w:val="4BACC6" w:themeColor="accent5"/>
      <w:sz w:val="28"/>
      <w:szCs w:val="32"/>
    </w:rPr>
  </w:style>
  <w:style w:type="paragraph" w:styleId="Kop2">
    <w:name w:val="heading 2"/>
    <w:basedOn w:val="Standaard"/>
    <w:next w:val="Standaard"/>
    <w:link w:val="Kop2Char"/>
    <w:uiPriority w:val="99"/>
    <w:qFormat/>
    <w:rsid w:val="00D5604E"/>
    <w:pPr>
      <w:keepNext/>
      <w:numPr>
        <w:ilvl w:val="1"/>
        <w:numId w:val="2"/>
      </w:numPr>
      <w:spacing w:before="120"/>
      <w:jc w:val="left"/>
      <w:outlineLvl w:val="1"/>
    </w:pPr>
    <w:rPr>
      <w:b/>
      <w:bCs/>
      <w:iCs/>
      <w:sz w:val="24"/>
      <w:szCs w:val="28"/>
    </w:rPr>
  </w:style>
  <w:style w:type="paragraph" w:styleId="Kop3">
    <w:name w:val="heading 3"/>
    <w:aliases w:val="Kop 4nieuw"/>
    <w:basedOn w:val="Standaard"/>
    <w:next w:val="Standaard"/>
    <w:uiPriority w:val="99"/>
    <w:qFormat/>
    <w:rsid w:val="00DE580A"/>
    <w:pPr>
      <w:keepNext/>
      <w:numPr>
        <w:ilvl w:val="2"/>
        <w:numId w:val="2"/>
      </w:numPr>
      <w:spacing w:before="100"/>
      <w:jc w:val="left"/>
      <w:outlineLvl w:val="2"/>
    </w:pPr>
    <w:rPr>
      <w:szCs w:val="26"/>
    </w:rPr>
  </w:style>
  <w:style w:type="paragraph" w:styleId="Kop4">
    <w:name w:val="heading 4"/>
    <w:basedOn w:val="Standaard"/>
    <w:next w:val="Standaard"/>
    <w:qFormat/>
    <w:rsid w:val="00DE580A"/>
    <w:pPr>
      <w:keepNext/>
      <w:numPr>
        <w:ilvl w:val="3"/>
        <w:numId w:val="3"/>
      </w:numPr>
      <w:outlineLvl w:val="3"/>
    </w:pPr>
    <w:rPr>
      <w:rFonts w:cs="Times New Roman"/>
      <w:bCs/>
    </w:rPr>
  </w:style>
  <w:style w:type="paragraph" w:styleId="Kop5">
    <w:name w:val="heading 5"/>
    <w:basedOn w:val="Standaard"/>
    <w:next w:val="Standaard"/>
    <w:qFormat/>
    <w:rsid w:val="00DE580A"/>
    <w:pPr>
      <w:autoSpaceDE w:val="0"/>
      <w:autoSpaceDN w:val="0"/>
      <w:spacing w:before="240" w:after="60"/>
      <w:outlineLvl w:val="4"/>
    </w:pPr>
    <w:rPr>
      <w:rFonts w:cs="Times New Roman"/>
      <w:szCs w:val="20"/>
    </w:rPr>
  </w:style>
  <w:style w:type="paragraph" w:styleId="Kop6">
    <w:name w:val="heading 6"/>
    <w:basedOn w:val="Standaard"/>
    <w:next w:val="Standaard"/>
    <w:qFormat/>
    <w:rsid w:val="00DE580A"/>
    <w:pPr>
      <w:autoSpaceDE w:val="0"/>
      <w:autoSpaceDN w:val="0"/>
      <w:outlineLvl w:val="5"/>
    </w:pPr>
    <w:rPr>
      <w:rFonts w:cs="Times New Roman"/>
      <w:iCs/>
      <w:color w:val="FFFFFF"/>
      <w:szCs w:val="22"/>
    </w:rPr>
  </w:style>
  <w:style w:type="paragraph" w:styleId="Kop7">
    <w:name w:val="heading 7"/>
    <w:basedOn w:val="Standaard"/>
    <w:next w:val="Standaard"/>
    <w:qFormat/>
    <w:rsid w:val="00DE580A"/>
    <w:pPr>
      <w:autoSpaceDE w:val="0"/>
      <w:autoSpaceDN w:val="0"/>
      <w:spacing w:before="240"/>
      <w:outlineLvl w:val="6"/>
    </w:pPr>
    <w:rPr>
      <w:rFonts w:cs="Times New Roman"/>
      <w:color w:val="FFFFFF"/>
      <w:szCs w:val="20"/>
    </w:rPr>
  </w:style>
  <w:style w:type="paragraph" w:styleId="Kop8">
    <w:name w:val="heading 8"/>
    <w:basedOn w:val="Standaard"/>
    <w:next w:val="Standaard"/>
    <w:qFormat/>
    <w:rsid w:val="00DE580A"/>
    <w:pPr>
      <w:autoSpaceDE w:val="0"/>
      <w:autoSpaceDN w:val="0"/>
      <w:spacing w:before="240" w:after="60"/>
      <w:outlineLvl w:val="7"/>
    </w:pPr>
    <w:rPr>
      <w:rFonts w:cs="Times New Roman"/>
      <w:i/>
      <w:iCs/>
      <w:szCs w:val="20"/>
    </w:rPr>
  </w:style>
  <w:style w:type="paragraph" w:styleId="Kop9">
    <w:name w:val="heading 9"/>
    <w:basedOn w:val="Standaard"/>
    <w:next w:val="Standaard"/>
    <w:qFormat/>
    <w:rsid w:val="00DE580A"/>
    <w:pPr>
      <w:pageBreakBefore/>
      <w:numPr>
        <w:ilvl w:val="8"/>
        <w:numId w:val="3"/>
      </w:numPr>
      <w:tabs>
        <w:tab w:val="left" w:pos="0"/>
      </w:tabs>
      <w:autoSpaceDE w:val="0"/>
      <w:autoSpaceDN w:val="0"/>
      <w:spacing w:before="240" w:after="60"/>
      <w:ind w:left="-1620"/>
      <w:outlineLvl w:val="8"/>
    </w:pPr>
    <w:rPr>
      <w:rFonts w:cs="Times New Roman"/>
      <w:b/>
      <w:bCs/>
      <w:caps/>
      <w:kern w:val="28"/>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aliases w:val="tabel figuur"/>
    <w:basedOn w:val="Standaard"/>
    <w:next w:val="Standaard"/>
    <w:qFormat/>
    <w:rsid w:val="00DE580A"/>
    <w:pPr>
      <w:spacing w:before="120" w:after="120"/>
      <w:jc w:val="left"/>
    </w:pPr>
    <w:rPr>
      <w:i/>
      <w:iCs/>
      <w:sz w:val="18"/>
      <w:szCs w:val="20"/>
    </w:rPr>
  </w:style>
  <w:style w:type="paragraph" w:customStyle="1" w:styleId="beleidsvoornemen">
    <w:name w:val="beleidsvoornemen"/>
    <w:basedOn w:val="Standaard"/>
    <w:next w:val="Standaard"/>
    <w:rsid w:val="00DE580A"/>
    <w:pPr>
      <w:framePr w:w="3119" w:hSpace="142" w:vSpace="142" w:wrap="around" w:vAnchor="text" w:hAnchor="page" w:x="710" w:y="1"/>
      <w:numPr>
        <w:numId w:val="1"/>
      </w:numPr>
      <w:pBdr>
        <w:top w:val="single" w:sz="6" w:space="6" w:color="000000"/>
        <w:left w:val="single" w:sz="6" w:space="6" w:color="000000"/>
        <w:bottom w:val="single" w:sz="6" w:space="6" w:color="000000"/>
        <w:right w:val="single" w:sz="6" w:space="6" w:color="000000"/>
      </w:pBdr>
      <w:shd w:val="solid" w:color="FFFFFF" w:fill="FFFFFF"/>
      <w:tabs>
        <w:tab w:val="clear" w:pos="2160"/>
        <w:tab w:val="num" w:pos="1440"/>
      </w:tabs>
      <w:jc w:val="left"/>
    </w:pPr>
    <w:rPr>
      <w:b/>
      <w:bCs/>
      <w:sz w:val="20"/>
      <w:u w:val="dotted"/>
    </w:rPr>
  </w:style>
  <w:style w:type="paragraph" w:customStyle="1" w:styleId="bijschriftfoto">
    <w:name w:val="bijschrift foto"/>
    <w:basedOn w:val="Standaard"/>
    <w:next w:val="Standaard"/>
    <w:rsid w:val="00DB3398"/>
    <w:pPr>
      <w:framePr w:w="3188" w:hSpace="142" w:vSpace="142" w:wrap="around" w:vAnchor="text" w:hAnchor="page" w:x="774" w:y="544"/>
    </w:pPr>
    <w:rPr>
      <w:i/>
      <w:sz w:val="18"/>
    </w:rPr>
  </w:style>
  <w:style w:type="paragraph" w:styleId="Inhopg1">
    <w:name w:val="toc 1"/>
    <w:basedOn w:val="Standaard"/>
    <w:next w:val="Standaard"/>
    <w:autoRedefine/>
    <w:uiPriority w:val="39"/>
    <w:rsid w:val="00DE580A"/>
    <w:pPr>
      <w:spacing w:before="360" w:after="360"/>
      <w:jc w:val="left"/>
    </w:pPr>
    <w:rPr>
      <w:rFonts w:ascii="Trebuchet MS" w:hAnsi="Trebuchet MS"/>
      <w:b/>
      <w:bCs/>
      <w:caps/>
      <w:szCs w:val="22"/>
      <w:u w:val="single"/>
    </w:rPr>
  </w:style>
  <w:style w:type="paragraph" w:styleId="Inhopg2">
    <w:name w:val="toc 2"/>
    <w:basedOn w:val="Standaard"/>
    <w:next w:val="Standaard"/>
    <w:uiPriority w:val="39"/>
    <w:rsid w:val="00F6175C"/>
    <w:pPr>
      <w:tabs>
        <w:tab w:val="left" w:pos="709"/>
        <w:tab w:val="right" w:pos="9345"/>
      </w:tabs>
      <w:jc w:val="left"/>
    </w:pPr>
    <w:rPr>
      <w:b/>
      <w:bCs/>
      <w:smallCaps/>
      <w:sz w:val="28"/>
      <w:szCs w:val="22"/>
    </w:rPr>
  </w:style>
  <w:style w:type="paragraph" w:styleId="Inhopg3">
    <w:name w:val="toc 3"/>
    <w:basedOn w:val="Standaard"/>
    <w:next w:val="Standaard"/>
    <w:uiPriority w:val="39"/>
    <w:rsid w:val="00F6175C"/>
    <w:pPr>
      <w:tabs>
        <w:tab w:val="left" w:pos="709"/>
        <w:tab w:val="right" w:pos="9345"/>
      </w:tabs>
      <w:jc w:val="left"/>
    </w:pPr>
    <w:rPr>
      <w:smallCaps/>
      <w:sz w:val="24"/>
      <w:szCs w:val="22"/>
    </w:rPr>
  </w:style>
  <w:style w:type="paragraph" w:styleId="Inhopg4">
    <w:name w:val="toc 4"/>
    <w:basedOn w:val="Inhopg3"/>
    <w:next w:val="Standaard"/>
    <w:uiPriority w:val="39"/>
    <w:rsid w:val="00F6175C"/>
    <w:rPr>
      <w:sz w:val="22"/>
    </w:rPr>
  </w:style>
  <w:style w:type="paragraph" w:styleId="Inhopg6">
    <w:name w:val="toc 6"/>
    <w:basedOn w:val="Standaard"/>
    <w:next w:val="Standaard"/>
    <w:autoRedefine/>
    <w:semiHidden/>
    <w:rsid w:val="00DE580A"/>
    <w:pPr>
      <w:jc w:val="left"/>
    </w:pPr>
    <w:rPr>
      <w:rFonts w:ascii="Trebuchet MS" w:hAnsi="Trebuchet MS"/>
      <w:szCs w:val="22"/>
    </w:rPr>
  </w:style>
  <w:style w:type="paragraph" w:customStyle="1" w:styleId="kop0">
    <w:name w:val="kop 0"/>
    <w:basedOn w:val="Standaard"/>
    <w:next w:val="Standaard"/>
    <w:rsid w:val="00DE580A"/>
    <w:pPr>
      <w:pageBreakBefore/>
      <w:spacing w:after="120"/>
      <w:ind w:left="-2268"/>
      <w:jc w:val="center"/>
    </w:pPr>
    <w:rPr>
      <w:b/>
      <w:caps/>
      <w:sz w:val="40"/>
    </w:rPr>
  </w:style>
  <w:style w:type="paragraph" w:customStyle="1" w:styleId="tekstbalon">
    <w:name w:val="tekstbalon"/>
    <w:basedOn w:val="Standaard"/>
    <w:next w:val="Standaard"/>
    <w:rsid w:val="00DE580A"/>
    <w:pPr>
      <w:jc w:val="center"/>
    </w:pPr>
    <w:rPr>
      <w:rFonts w:ascii="Comic Sans MS" w:hAnsi="Comic Sans MS"/>
      <w:sz w:val="20"/>
    </w:rPr>
  </w:style>
  <w:style w:type="paragraph" w:styleId="Lijstmetafbeeldingen">
    <w:name w:val="table of figures"/>
    <w:basedOn w:val="Standaard"/>
    <w:next w:val="Standaard"/>
    <w:uiPriority w:val="99"/>
    <w:rsid w:val="00DE580A"/>
    <w:pPr>
      <w:tabs>
        <w:tab w:val="right" w:pos="6840"/>
      </w:tabs>
      <w:autoSpaceDE w:val="0"/>
      <w:autoSpaceDN w:val="0"/>
      <w:ind w:left="480" w:hanging="480"/>
    </w:pPr>
    <w:rPr>
      <w:rFonts w:cs="Times New Roman"/>
      <w:noProof/>
      <w:szCs w:val="18"/>
    </w:rPr>
  </w:style>
  <w:style w:type="character" w:styleId="Zwaar">
    <w:name w:val="Strong"/>
    <w:qFormat/>
    <w:rsid w:val="00DE580A"/>
    <w:rPr>
      <w:b/>
      <w:bCs/>
    </w:rPr>
  </w:style>
  <w:style w:type="character" w:customStyle="1" w:styleId="E-mailStijl27">
    <w:name w:val="E-mailStijl27"/>
    <w:rsid w:val="00DE580A"/>
    <w:rPr>
      <w:rFonts w:ascii="Arial" w:hAnsi="Arial" w:cs="Arial"/>
      <w:color w:val="000000"/>
      <w:sz w:val="20"/>
    </w:rPr>
  </w:style>
  <w:style w:type="paragraph" w:styleId="Tekstopmerking">
    <w:name w:val="annotation text"/>
    <w:basedOn w:val="Standaard"/>
    <w:link w:val="TekstopmerkingChar"/>
    <w:uiPriority w:val="99"/>
    <w:semiHidden/>
    <w:rsid w:val="00DE580A"/>
    <w:rPr>
      <w:sz w:val="20"/>
      <w:szCs w:val="20"/>
    </w:rPr>
  </w:style>
  <w:style w:type="character" w:styleId="Paginanummer">
    <w:name w:val="page number"/>
    <w:basedOn w:val="Standaardalinea-lettertype"/>
    <w:rsid w:val="00DE580A"/>
  </w:style>
  <w:style w:type="paragraph" w:styleId="Plattetekst">
    <w:name w:val="Body Text"/>
    <w:basedOn w:val="Standaard"/>
    <w:rsid w:val="00DE580A"/>
    <w:pPr>
      <w:jc w:val="center"/>
    </w:pPr>
  </w:style>
  <w:style w:type="paragraph" w:customStyle="1" w:styleId="Titelblok">
    <w:name w:val="Titelblok"/>
    <w:basedOn w:val="Standaard"/>
    <w:next w:val="Standaard"/>
    <w:rsid w:val="00DE580A"/>
    <w:pPr>
      <w:framePr w:w="7938" w:h="5670" w:hRule="exact" w:hSpace="142" w:vSpace="142" w:wrap="notBeside" w:vAnchor="page" w:hAnchor="page" w:xAlign="center" w:yAlign="top" w:anchorLock="1"/>
      <w:jc w:val="center"/>
    </w:pPr>
    <w:rPr>
      <w:b/>
      <w:sz w:val="76"/>
    </w:rPr>
  </w:style>
  <w:style w:type="paragraph" w:styleId="Koptekst">
    <w:name w:val="header"/>
    <w:basedOn w:val="Standaard"/>
    <w:rsid w:val="00DE580A"/>
    <w:pPr>
      <w:tabs>
        <w:tab w:val="center" w:pos="4536"/>
        <w:tab w:val="right" w:pos="9072"/>
      </w:tabs>
    </w:pPr>
  </w:style>
  <w:style w:type="character" w:styleId="Hyperlink">
    <w:name w:val="Hyperlink"/>
    <w:rsid w:val="00DE580A"/>
    <w:rPr>
      <w:color w:val="0000FF"/>
      <w:u w:val="single"/>
    </w:rPr>
  </w:style>
  <w:style w:type="paragraph" w:styleId="Plattetekst2">
    <w:name w:val="Body Text 2"/>
    <w:basedOn w:val="Standaard"/>
    <w:rsid w:val="00DE580A"/>
    <w:pPr>
      <w:spacing w:after="120" w:line="480" w:lineRule="auto"/>
    </w:pPr>
  </w:style>
  <w:style w:type="paragraph" w:styleId="Plattetekst3">
    <w:name w:val="Body Text 3"/>
    <w:basedOn w:val="Standaard"/>
    <w:rsid w:val="00DE580A"/>
    <w:pPr>
      <w:spacing w:after="120"/>
    </w:pPr>
    <w:rPr>
      <w:sz w:val="16"/>
      <w:szCs w:val="16"/>
    </w:rPr>
  </w:style>
  <w:style w:type="paragraph" w:styleId="Plattetekstinspringen">
    <w:name w:val="Body Text Indent"/>
    <w:basedOn w:val="Standaard"/>
    <w:rsid w:val="00DE580A"/>
    <w:pPr>
      <w:ind w:left="360"/>
    </w:pPr>
  </w:style>
  <w:style w:type="paragraph" w:styleId="Voettekst">
    <w:name w:val="footer"/>
    <w:basedOn w:val="Standaard"/>
    <w:link w:val="VoettekstChar"/>
    <w:uiPriority w:val="99"/>
    <w:rsid w:val="00DE580A"/>
    <w:pPr>
      <w:tabs>
        <w:tab w:val="center" w:pos="4536"/>
        <w:tab w:val="right" w:pos="9072"/>
      </w:tabs>
    </w:pPr>
  </w:style>
  <w:style w:type="character" w:styleId="GevolgdeHyperlink">
    <w:name w:val="FollowedHyperlink"/>
    <w:rsid w:val="00DE580A"/>
    <w:rPr>
      <w:color w:val="800080"/>
      <w:u w:val="single"/>
    </w:rPr>
  </w:style>
  <w:style w:type="character" w:styleId="Verwijzingopmerking">
    <w:name w:val="annotation reference"/>
    <w:uiPriority w:val="99"/>
    <w:semiHidden/>
    <w:rsid w:val="00DE580A"/>
    <w:rPr>
      <w:sz w:val="16"/>
      <w:szCs w:val="16"/>
    </w:rPr>
  </w:style>
  <w:style w:type="paragraph" w:styleId="Ballontekst">
    <w:name w:val="Balloon Text"/>
    <w:basedOn w:val="Standaard"/>
    <w:semiHidden/>
    <w:rsid w:val="00DE580A"/>
    <w:rPr>
      <w:rFonts w:ascii="Tahoma" w:hAnsi="Tahoma" w:cs="Tahoma"/>
      <w:sz w:val="16"/>
      <w:szCs w:val="16"/>
    </w:rPr>
  </w:style>
  <w:style w:type="paragraph" w:customStyle="1" w:styleId="xl29">
    <w:name w:val="xl29"/>
    <w:basedOn w:val="Standaard"/>
    <w:rsid w:val="00DE580A"/>
    <w:pPr>
      <w:keepLines w:val="0"/>
      <w:spacing w:before="100" w:beforeAutospacing="1" w:after="100" w:afterAutospacing="1"/>
      <w:jc w:val="right"/>
      <w:textAlignment w:val="top"/>
    </w:pPr>
    <w:rPr>
      <w:rFonts w:eastAsia="Arial Unicode MS" w:cs="Arial Unicode MS"/>
      <w:szCs w:val="22"/>
    </w:rPr>
  </w:style>
  <w:style w:type="paragraph" w:customStyle="1" w:styleId="xl30">
    <w:name w:val="xl30"/>
    <w:basedOn w:val="Standaard"/>
    <w:rsid w:val="00DE580A"/>
    <w:pPr>
      <w:keepLines w:val="0"/>
      <w:spacing w:before="100" w:beforeAutospacing="1" w:after="100" w:afterAutospacing="1"/>
      <w:jc w:val="right"/>
      <w:textAlignment w:val="top"/>
    </w:pPr>
    <w:rPr>
      <w:rFonts w:eastAsia="Arial Unicode MS" w:cs="Arial Unicode MS"/>
      <w:szCs w:val="22"/>
    </w:rPr>
  </w:style>
  <w:style w:type="paragraph" w:customStyle="1" w:styleId="xl31">
    <w:name w:val="xl31"/>
    <w:basedOn w:val="Standaard"/>
    <w:rsid w:val="00DE580A"/>
    <w:pPr>
      <w:keepLines w:val="0"/>
      <w:pBdr>
        <w:left w:val="single" w:sz="4" w:space="0" w:color="auto"/>
      </w:pBdr>
      <w:spacing w:before="100" w:beforeAutospacing="1" w:after="100" w:afterAutospacing="1"/>
      <w:jc w:val="right"/>
      <w:textAlignment w:val="top"/>
    </w:pPr>
    <w:rPr>
      <w:rFonts w:eastAsia="Arial Unicode MS" w:cs="Arial Unicode MS"/>
      <w:szCs w:val="22"/>
    </w:rPr>
  </w:style>
  <w:style w:type="paragraph" w:customStyle="1" w:styleId="xl32">
    <w:name w:val="xl32"/>
    <w:basedOn w:val="Standaard"/>
    <w:rsid w:val="00DE580A"/>
    <w:pPr>
      <w:keepLines w:val="0"/>
      <w:spacing w:before="100" w:beforeAutospacing="1" w:after="100" w:afterAutospacing="1"/>
      <w:jc w:val="center"/>
      <w:textAlignment w:val="top"/>
    </w:pPr>
    <w:rPr>
      <w:rFonts w:eastAsia="Arial Unicode MS" w:cs="Arial Unicode MS"/>
      <w:szCs w:val="22"/>
    </w:rPr>
  </w:style>
  <w:style w:type="paragraph" w:customStyle="1" w:styleId="xl33">
    <w:name w:val="xl33"/>
    <w:basedOn w:val="Standaard"/>
    <w:rsid w:val="00DE580A"/>
    <w:pPr>
      <w:keepLines w:val="0"/>
      <w:spacing w:before="100" w:beforeAutospacing="1" w:after="100" w:afterAutospacing="1"/>
      <w:jc w:val="left"/>
      <w:textAlignment w:val="top"/>
    </w:pPr>
    <w:rPr>
      <w:rFonts w:eastAsia="Arial Unicode MS" w:cs="Arial Unicode MS"/>
      <w:szCs w:val="22"/>
    </w:rPr>
  </w:style>
  <w:style w:type="paragraph" w:customStyle="1" w:styleId="xl34">
    <w:name w:val="xl34"/>
    <w:basedOn w:val="Standaard"/>
    <w:rsid w:val="00DE580A"/>
    <w:pPr>
      <w:keepLines w:val="0"/>
      <w:pBdr>
        <w:right w:val="single" w:sz="4" w:space="0" w:color="auto"/>
      </w:pBdr>
      <w:shd w:val="clear" w:color="auto" w:fill="C0C0C0"/>
      <w:spacing w:before="100" w:beforeAutospacing="1" w:after="100" w:afterAutospacing="1"/>
      <w:jc w:val="right"/>
      <w:textAlignment w:val="top"/>
    </w:pPr>
    <w:rPr>
      <w:rFonts w:eastAsia="Arial Unicode MS" w:cs="Arial Unicode MS"/>
      <w:b/>
      <w:bCs/>
      <w:color w:val="0000FF"/>
      <w:szCs w:val="22"/>
    </w:rPr>
  </w:style>
  <w:style w:type="paragraph" w:customStyle="1" w:styleId="xl35">
    <w:name w:val="xl35"/>
    <w:basedOn w:val="Standaard"/>
    <w:rsid w:val="00DE580A"/>
    <w:pPr>
      <w:keepLines w:val="0"/>
      <w:shd w:val="clear" w:color="auto" w:fill="C0C0C0"/>
      <w:spacing w:before="100" w:beforeAutospacing="1" w:after="100" w:afterAutospacing="1"/>
      <w:jc w:val="right"/>
      <w:textAlignment w:val="top"/>
    </w:pPr>
    <w:rPr>
      <w:rFonts w:eastAsia="Arial Unicode MS" w:cs="Arial Unicode MS"/>
      <w:b/>
      <w:bCs/>
      <w:color w:val="0000FF"/>
      <w:szCs w:val="22"/>
    </w:rPr>
  </w:style>
  <w:style w:type="paragraph" w:customStyle="1" w:styleId="xl36">
    <w:name w:val="xl36"/>
    <w:basedOn w:val="Standaard"/>
    <w:rsid w:val="00DE580A"/>
    <w:pPr>
      <w:keepLines w:val="0"/>
      <w:shd w:val="clear" w:color="auto" w:fill="C0C0C0"/>
      <w:spacing w:before="100" w:beforeAutospacing="1" w:after="100" w:afterAutospacing="1"/>
      <w:jc w:val="right"/>
      <w:textAlignment w:val="top"/>
    </w:pPr>
    <w:rPr>
      <w:rFonts w:eastAsia="Arial Unicode MS" w:cs="Arial Unicode MS"/>
      <w:b/>
      <w:bCs/>
      <w:color w:val="0000FF"/>
      <w:szCs w:val="22"/>
    </w:rPr>
  </w:style>
  <w:style w:type="paragraph" w:customStyle="1" w:styleId="xl37">
    <w:name w:val="xl37"/>
    <w:basedOn w:val="Standaard"/>
    <w:rsid w:val="00DE580A"/>
    <w:pPr>
      <w:keepLines w:val="0"/>
      <w:pBdr>
        <w:left w:val="single" w:sz="4" w:space="0" w:color="auto"/>
        <w:right w:val="single" w:sz="4" w:space="0" w:color="auto"/>
      </w:pBdr>
      <w:shd w:val="clear" w:color="auto" w:fill="C0C0C0"/>
      <w:spacing w:before="100" w:beforeAutospacing="1" w:after="100" w:afterAutospacing="1"/>
      <w:jc w:val="right"/>
      <w:textAlignment w:val="top"/>
    </w:pPr>
    <w:rPr>
      <w:rFonts w:eastAsia="Arial Unicode MS" w:cs="Arial Unicode MS"/>
      <w:b/>
      <w:bCs/>
      <w:color w:val="0000FF"/>
      <w:szCs w:val="22"/>
    </w:rPr>
  </w:style>
  <w:style w:type="paragraph" w:customStyle="1" w:styleId="xl38">
    <w:name w:val="xl38"/>
    <w:basedOn w:val="Standaard"/>
    <w:rsid w:val="00DE580A"/>
    <w:pPr>
      <w:keepLines w:val="0"/>
      <w:pBdr>
        <w:left w:val="single" w:sz="4" w:space="0" w:color="auto"/>
      </w:pBdr>
      <w:shd w:val="clear" w:color="auto" w:fill="C0C0C0"/>
      <w:spacing w:before="100" w:beforeAutospacing="1" w:after="100" w:afterAutospacing="1"/>
      <w:jc w:val="right"/>
      <w:textAlignment w:val="top"/>
    </w:pPr>
    <w:rPr>
      <w:rFonts w:eastAsia="Arial Unicode MS" w:cs="Arial Unicode MS"/>
      <w:b/>
      <w:bCs/>
      <w:szCs w:val="22"/>
    </w:rPr>
  </w:style>
  <w:style w:type="paragraph" w:customStyle="1" w:styleId="xl39">
    <w:name w:val="xl39"/>
    <w:basedOn w:val="Standaard"/>
    <w:rsid w:val="00DE580A"/>
    <w:pPr>
      <w:keepLines w:val="0"/>
      <w:shd w:val="clear" w:color="auto" w:fill="C0C0C0"/>
      <w:spacing w:before="100" w:beforeAutospacing="1" w:after="100" w:afterAutospacing="1"/>
      <w:jc w:val="left"/>
      <w:textAlignment w:val="top"/>
    </w:pPr>
    <w:rPr>
      <w:rFonts w:eastAsia="Arial Unicode MS" w:cs="Arial Unicode MS"/>
      <w:b/>
      <w:bCs/>
      <w:szCs w:val="22"/>
    </w:rPr>
  </w:style>
  <w:style w:type="paragraph" w:customStyle="1" w:styleId="xl40">
    <w:name w:val="xl40"/>
    <w:basedOn w:val="Standaard"/>
    <w:rsid w:val="00DE580A"/>
    <w:pPr>
      <w:keepLines w:val="0"/>
      <w:pBdr>
        <w:right w:val="single" w:sz="4" w:space="0" w:color="auto"/>
      </w:pBdr>
      <w:shd w:val="clear" w:color="auto" w:fill="C0C0C0"/>
      <w:spacing w:before="100" w:beforeAutospacing="1" w:after="100" w:afterAutospacing="1"/>
      <w:jc w:val="left"/>
      <w:textAlignment w:val="top"/>
    </w:pPr>
    <w:rPr>
      <w:rFonts w:eastAsia="Arial Unicode MS" w:cs="Arial Unicode MS"/>
      <w:b/>
      <w:bCs/>
      <w:szCs w:val="22"/>
    </w:rPr>
  </w:style>
  <w:style w:type="paragraph" w:customStyle="1" w:styleId="xl41">
    <w:name w:val="xl41"/>
    <w:basedOn w:val="Standaard"/>
    <w:rsid w:val="00DE580A"/>
    <w:pPr>
      <w:keepLines w:val="0"/>
      <w:pBdr>
        <w:left w:val="single" w:sz="4" w:space="0" w:color="auto"/>
        <w:right w:val="single" w:sz="4" w:space="0" w:color="auto"/>
      </w:pBdr>
      <w:shd w:val="clear" w:color="auto" w:fill="C0C0C0"/>
      <w:spacing w:before="100" w:beforeAutospacing="1" w:after="100" w:afterAutospacing="1"/>
      <w:jc w:val="right"/>
      <w:textAlignment w:val="top"/>
    </w:pPr>
    <w:rPr>
      <w:rFonts w:eastAsia="Arial Unicode MS" w:cs="Arial Unicode MS"/>
      <w:b/>
      <w:bCs/>
      <w:color w:val="0000FF"/>
      <w:szCs w:val="22"/>
    </w:rPr>
  </w:style>
  <w:style w:type="paragraph" w:customStyle="1" w:styleId="xl42">
    <w:name w:val="xl42"/>
    <w:basedOn w:val="Standaard"/>
    <w:rsid w:val="00DE580A"/>
    <w:pPr>
      <w:keepLines w:val="0"/>
      <w:pBdr>
        <w:left w:val="single" w:sz="4" w:space="0" w:color="auto"/>
      </w:pBdr>
      <w:shd w:val="clear" w:color="auto" w:fill="C0C0C0"/>
      <w:spacing w:before="100" w:beforeAutospacing="1" w:after="100" w:afterAutospacing="1"/>
      <w:jc w:val="right"/>
      <w:textAlignment w:val="top"/>
    </w:pPr>
    <w:rPr>
      <w:rFonts w:eastAsia="Arial Unicode MS" w:cs="Arial Unicode MS"/>
      <w:b/>
      <w:bCs/>
      <w:color w:val="0000FF"/>
      <w:szCs w:val="22"/>
    </w:rPr>
  </w:style>
  <w:style w:type="paragraph" w:customStyle="1" w:styleId="xl43">
    <w:name w:val="xl43"/>
    <w:basedOn w:val="Standaard"/>
    <w:rsid w:val="00DE580A"/>
    <w:pPr>
      <w:keepLines w:val="0"/>
      <w:shd w:val="clear" w:color="auto" w:fill="C0C0C0"/>
      <w:spacing w:before="100" w:beforeAutospacing="1" w:after="100" w:afterAutospacing="1"/>
      <w:jc w:val="left"/>
      <w:textAlignment w:val="top"/>
    </w:pPr>
    <w:rPr>
      <w:rFonts w:eastAsia="Arial Unicode MS" w:cs="Arial Unicode MS"/>
      <w:b/>
      <w:bCs/>
      <w:color w:val="0000FF"/>
      <w:szCs w:val="22"/>
    </w:rPr>
  </w:style>
  <w:style w:type="paragraph" w:customStyle="1" w:styleId="xl44">
    <w:name w:val="xl44"/>
    <w:basedOn w:val="Standaard"/>
    <w:rsid w:val="00DE580A"/>
    <w:pPr>
      <w:keepLines w:val="0"/>
      <w:pBdr>
        <w:right w:val="single" w:sz="4" w:space="0" w:color="auto"/>
      </w:pBdr>
      <w:spacing w:before="100" w:beforeAutospacing="1" w:after="100" w:afterAutospacing="1"/>
      <w:jc w:val="right"/>
      <w:textAlignment w:val="top"/>
    </w:pPr>
    <w:rPr>
      <w:rFonts w:eastAsia="Arial Unicode MS" w:cs="Arial Unicode MS"/>
      <w:szCs w:val="22"/>
    </w:rPr>
  </w:style>
  <w:style w:type="paragraph" w:customStyle="1" w:styleId="xl45">
    <w:name w:val="xl45"/>
    <w:basedOn w:val="Standaard"/>
    <w:rsid w:val="00DE580A"/>
    <w:pPr>
      <w:keepLines w:val="0"/>
      <w:pBdr>
        <w:left w:val="single" w:sz="4" w:space="0" w:color="auto"/>
        <w:right w:val="single" w:sz="4" w:space="0" w:color="auto"/>
      </w:pBdr>
      <w:spacing w:before="100" w:beforeAutospacing="1" w:after="100" w:afterAutospacing="1"/>
      <w:jc w:val="right"/>
      <w:textAlignment w:val="top"/>
    </w:pPr>
    <w:rPr>
      <w:rFonts w:eastAsia="Arial Unicode MS" w:cs="Arial Unicode MS"/>
      <w:szCs w:val="22"/>
    </w:rPr>
  </w:style>
  <w:style w:type="paragraph" w:customStyle="1" w:styleId="xl46">
    <w:name w:val="xl46"/>
    <w:basedOn w:val="Standaard"/>
    <w:rsid w:val="00DE580A"/>
    <w:pPr>
      <w:keepLines w:val="0"/>
      <w:pBdr>
        <w:left w:val="single" w:sz="4" w:space="0" w:color="auto"/>
      </w:pBdr>
      <w:spacing w:before="100" w:beforeAutospacing="1" w:after="100" w:afterAutospacing="1"/>
      <w:jc w:val="left"/>
      <w:textAlignment w:val="top"/>
    </w:pPr>
    <w:rPr>
      <w:rFonts w:eastAsia="Arial Unicode MS" w:cs="Arial Unicode MS"/>
      <w:szCs w:val="22"/>
    </w:rPr>
  </w:style>
  <w:style w:type="paragraph" w:customStyle="1" w:styleId="xl47">
    <w:name w:val="xl47"/>
    <w:basedOn w:val="Standaard"/>
    <w:rsid w:val="00DE580A"/>
    <w:pPr>
      <w:keepLines w:val="0"/>
      <w:spacing w:before="100" w:beforeAutospacing="1" w:after="100" w:afterAutospacing="1"/>
      <w:jc w:val="left"/>
      <w:textAlignment w:val="top"/>
    </w:pPr>
    <w:rPr>
      <w:rFonts w:eastAsia="Arial Unicode MS" w:cs="Arial Unicode MS"/>
      <w:szCs w:val="22"/>
    </w:rPr>
  </w:style>
  <w:style w:type="paragraph" w:customStyle="1" w:styleId="xl48">
    <w:name w:val="xl48"/>
    <w:basedOn w:val="Standaard"/>
    <w:rsid w:val="00DE580A"/>
    <w:pPr>
      <w:keepLines w:val="0"/>
      <w:pBdr>
        <w:right w:val="single" w:sz="4" w:space="0" w:color="auto"/>
      </w:pBdr>
      <w:spacing w:before="100" w:beforeAutospacing="1" w:after="100" w:afterAutospacing="1"/>
      <w:jc w:val="left"/>
      <w:textAlignment w:val="top"/>
    </w:pPr>
    <w:rPr>
      <w:rFonts w:eastAsia="Arial Unicode MS" w:cs="Arial Unicode MS"/>
      <w:szCs w:val="22"/>
    </w:rPr>
  </w:style>
  <w:style w:type="paragraph" w:customStyle="1" w:styleId="xl49">
    <w:name w:val="xl49"/>
    <w:basedOn w:val="Standaard"/>
    <w:rsid w:val="00DE580A"/>
    <w:pPr>
      <w:keepLines w:val="0"/>
      <w:pBdr>
        <w:left w:val="single" w:sz="4" w:space="0" w:color="auto"/>
        <w:right w:val="single" w:sz="4" w:space="0" w:color="auto"/>
      </w:pBdr>
      <w:spacing w:before="100" w:beforeAutospacing="1" w:after="100" w:afterAutospacing="1"/>
      <w:jc w:val="right"/>
      <w:textAlignment w:val="top"/>
    </w:pPr>
    <w:rPr>
      <w:rFonts w:eastAsia="Arial Unicode MS" w:cs="Arial Unicode MS"/>
      <w:szCs w:val="22"/>
    </w:rPr>
  </w:style>
  <w:style w:type="paragraph" w:customStyle="1" w:styleId="xl50">
    <w:name w:val="xl50"/>
    <w:basedOn w:val="Standaard"/>
    <w:rsid w:val="00DE580A"/>
    <w:pPr>
      <w:keepLines w:val="0"/>
      <w:spacing w:before="100" w:beforeAutospacing="1" w:after="100" w:afterAutospacing="1"/>
      <w:jc w:val="left"/>
      <w:textAlignment w:val="top"/>
    </w:pPr>
    <w:rPr>
      <w:rFonts w:eastAsia="Arial Unicode MS" w:cs="Arial Unicode MS"/>
      <w:szCs w:val="22"/>
    </w:rPr>
  </w:style>
  <w:style w:type="paragraph" w:customStyle="1" w:styleId="xl51">
    <w:name w:val="xl51"/>
    <w:basedOn w:val="Standaard"/>
    <w:rsid w:val="00DE580A"/>
    <w:pPr>
      <w:keepLines w:val="0"/>
      <w:pBdr>
        <w:left w:val="single" w:sz="4" w:space="0" w:color="auto"/>
        <w:right w:val="single" w:sz="4" w:space="0" w:color="auto"/>
      </w:pBdr>
      <w:spacing w:before="100" w:beforeAutospacing="1" w:after="100" w:afterAutospacing="1"/>
      <w:jc w:val="right"/>
      <w:textAlignment w:val="top"/>
    </w:pPr>
    <w:rPr>
      <w:rFonts w:eastAsia="Arial Unicode MS" w:cs="Arial Unicode MS"/>
      <w:szCs w:val="22"/>
    </w:rPr>
  </w:style>
  <w:style w:type="paragraph" w:customStyle="1" w:styleId="xl52">
    <w:name w:val="xl52"/>
    <w:basedOn w:val="Standaard"/>
    <w:rsid w:val="00DE580A"/>
    <w:pPr>
      <w:keepLines w:val="0"/>
      <w:spacing w:before="100" w:beforeAutospacing="1" w:after="100" w:afterAutospacing="1"/>
      <w:jc w:val="left"/>
      <w:textAlignment w:val="top"/>
    </w:pPr>
    <w:rPr>
      <w:rFonts w:eastAsia="Arial Unicode MS" w:cs="Arial Unicode MS"/>
      <w:szCs w:val="22"/>
    </w:rPr>
  </w:style>
  <w:style w:type="paragraph" w:customStyle="1" w:styleId="xl53">
    <w:name w:val="xl53"/>
    <w:basedOn w:val="Standaard"/>
    <w:rsid w:val="00DE580A"/>
    <w:pPr>
      <w:keepLines w:val="0"/>
      <w:spacing w:before="100" w:beforeAutospacing="1" w:after="100" w:afterAutospacing="1"/>
      <w:jc w:val="right"/>
      <w:textAlignment w:val="top"/>
    </w:pPr>
    <w:rPr>
      <w:rFonts w:eastAsia="Arial Unicode MS" w:cs="Arial Unicode MS"/>
      <w:color w:val="FF0000"/>
      <w:szCs w:val="22"/>
    </w:rPr>
  </w:style>
  <w:style w:type="paragraph" w:customStyle="1" w:styleId="xl54">
    <w:name w:val="xl54"/>
    <w:basedOn w:val="Standaard"/>
    <w:rsid w:val="00DE580A"/>
    <w:pPr>
      <w:keepLines w:val="0"/>
      <w:shd w:val="clear" w:color="auto" w:fill="C0C0C0"/>
      <w:spacing w:before="100" w:beforeAutospacing="1" w:after="100" w:afterAutospacing="1"/>
      <w:jc w:val="left"/>
      <w:textAlignment w:val="top"/>
    </w:pPr>
    <w:rPr>
      <w:rFonts w:eastAsia="Arial Unicode MS" w:cs="Arial Unicode MS"/>
      <w:b/>
      <w:bCs/>
      <w:color w:val="0000FF"/>
      <w:szCs w:val="22"/>
    </w:rPr>
  </w:style>
  <w:style w:type="paragraph" w:customStyle="1" w:styleId="xl55">
    <w:name w:val="xl55"/>
    <w:basedOn w:val="Standaard"/>
    <w:rsid w:val="00DE580A"/>
    <w:pPr>
      <w:keepLines w:val="0"/>
      <w:pBdr>
        <w:left w:val="single" w:sz="4" w:space="0" w:color="auto"/>
      </w:pBdr>
      <w:spacing w:before="100" w:beforeAutospacing="1" w:after="100" w:afterAutospacing="1"/>
      <w:jc w:val="right"/>
      <w:textAlignment w:val="top"/>
    </w:pPr>
    <w:rPr>
      <w:rFonts w:eastAsia="Arial Unicode MS" w:cs="Arial Unicode MS"/>
      <w:b/>
      <w:bCs/>
      <w:szCs w:val="22"/>
    </w:rPr>
  </w:style>
  <w:style w:type="paragraph" w:styleId="Voetnoottekst">
    <w:name w:val="footnote text"/>
    <w:basedOn w:val="Standaard"/>
    <w:link w:val="VoetnoottekstChar"/>
    <w:uiPriority w:val="99"/>
    <w:semiHidden/>
    <w:rsid w:val="00DE580A"/>
    <w:rPr>
      <w:sz w:val="18"/>
      <w:szCs w:val="20"/>
    </w:rPr>
  </w:style>
  <w:style w:type="character" w:styleId="Voetnootmarkering">
    <w:name w:val="footnote reference"/>
    <w:uiPriority w:val="99"/>
    <w:semiHidden/>
    <w:rsid w:val="00DE580A"/>
    <w:rPr>
      <w:vertAlign w:val="superscript"/>
    </w:rPr>
  </w:style>
  <w:style w:type="paragraph" w:styleId="Plattetekstinspringen2">
    <w:name w:val="Body Text Indent 2"/>
    <w:basedOn w:val="Standaard"/>
    <w:rsid w:val="00DE580A"/>
    <w:pPr>
      <w:ind w:hanging="1620"/>
    </w:pPr>
  </w:style>
  <w:style w:type="character" w:customStyle="1" w:styleId="E-mailStijl71">
    <w:name w:val="E-mailStijl71"/>
    <w:rsid w:val="00DE580A"/>
    <w:rPr>
      <w:rFonts w:ascii="Arial" w:hAnsi="Arial" w:cs="Arial"/>
      <w:color w:val="000000"/>
      <w:sz w:val="20"/>
    </w:rPr>
  </w:style>
  <w:style w:type="paragraph" w:customStyle="1" w:styleId="commissie">
    <w:name w:val="commissie"/>
    <w:basedOn w:val="Standaard"/>
    <w:next w:val="Standaard"/>
    <w:rsid w:val="00DE580A"/>
    <w:pPr>
      <w:framePr w:w="3119" w:hSpace="142" w:vSpace="142" w:wrap="notBeside" w:vAnchor="text" w:hAnchor="page" w:x="710" w:y="1"/>
      <w:pBdr>
        <w:top w:val="dashed" w:sz="4" w:space="0" w:color="auto"/>
        <w:left w:val="dashed" w:sz="4" w:space="0" w:color="auto"/>
        <w:bottom w:val="dashed" w:sz="4" w:space="0" w:color="auto"/>
        <w:right w:val="dashed" w:sz="4" w:space="0" w:color="auto"/>
      </w:pBdr>
      <w:shd w:val="solid" w:color="FFFFFF" w:fill="FFFFFF"/>
      <w:tabs>
        <w:tab w:val="left" w:pos="1980"/>
        <w:tab w:val="num" w:pos="2880"/>
      </w:tabs>
      <w:jc w:val="left"/>
    </w:pPr>
    <w:rPr>
      <w:rFonts w:cs="Times New Roman"/>
      <w:bCs/>
      <w:sz w:val="20"/>
    </w:rPr>
  </w:style>
  <w:style w:type="paragraph" w:customStyle="1" w:styleId="beleidsuitgangspunt">
    <w:name w:val="beleidsuitgangspunt"/>
    <w:basedOn w:val="Standaard"/>
    <w:next w:val="Standaard"/>
    <w:rsid w:val="00DE580A"/>
    <w:pPr>
      <w:framePr w:w="3119" w:hSpace="142" w:vSpace="142" w:wrap="around" w:vAnchor="text" w:hAnchor="page" w:x="710" w:y="1"/>
      <w:pBdr>
        <w:top w:val="single" w:sz="6" w:space="6" w:color="000000"/>
        <w:left w:val="single" w:sz="6" w:space="6" w:color="000000"/>
        <w:bottom w:val="single" w:sz="6" w:space="6" w:color="000000"/>
        <w:right w:val="single" w:sz="6" w:space="6" w:color="000000"/>
      </w:pBdr>
      <w:shd w:val="solid" w:color="FFFFFF" w:fill="FFFFFF"/>
      <w:tabs>
        <w:tab w:val="left" w:pos="2160"/>
        <w:tab w:val="num" w:pos="3240"/>
      </w:tabs>
      <w:jc w:val="left"/>
    </w:pPr>
    <w:rPr>
      <w:b/>
      <w:bCs/>
      <w:sz w:val="20"/>
      <w:u w:val="dotted"/>
    </w:rPr>
  </w:style>
  <w:style w:type="paragraph" w:styleId="Onderwerpvanopmerking">
    <w:name w:val="annotation subject"/>
    <w:basedOn w:val="Tekstopmerking"/>
    <w:next w:val="Tekstopmerking"/>
    <w:semiHidden/>
    <w:rsid w:val="00DE580A"/>
    <w:rPr>
      <w:b/>
      <w:bCs/>
    </w:rPr>
  </w:style>
  <w:style w:type="paragraph" w:styleId="Inhopg5">
    <w:name w:val="toc 5"/>
    <w:basedOn w:val="Standaard"/>
    <w:next w:val="Standaard"/>
    <w:autoRedefine/>
    <w:uiPriority w:val="39"/>
    <w:rsid w:val="00516B5E"/>
    <w:pPr>
      <w:jc w:val="left"/>
    </w:pPr>
    <w:rPr>
      <w:rFonts w:ascii="Trebuchet MS" w:hAnsi="Trebuchet MS"/>
      <w:szCs w:val="22"/>
    </w:rPr>
  </w:style>
  <w:style w:type="paragraph" w:styleId="Lijst">
    <w:name w:val="List"/>
    <w:basedOn w:val="Standaard"/>
    <w:rsid w:val="00DE580A"/>
    <w:pPr>
      <w:ind w:left="283" w:hanging="283"/>
    </w:pPr>
  </w:style>
  <w:style w:type="paragraph" w:styleId="Berichtkop">
    <w:name w:val="Message Header"/>
    <w:basedOn w:val="Standaard"/>
    <w:rsid w:val="00DE580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Lijstopsomteken">
    <w:name w:val="List Bullet"/>
    <w:basedOn w:val="Standaard"/>
    <w:rsid w:val="00DE580A"/>
    <w:pPr>
      <w:numPr>
        <w:numId w:val="4"/>
      </w:numPr>
    </w:pPr>
  </w:style>
  <w:style w:type="paragraph" w:styleId="Lijstopsomteken2">
    <w:name w:val="List Bullet 2"/>
    <w:basedOn w:val="Standaard"/>
    <w:rsid w:val="00DE580A"/>
    <w:pPr>
      <w:numPr>
        <w:numId w:val="5"/>
      </w:numPr>
    </w:pPr>
  </w:style>
  <w:style w:type="paragraph" w:styleId="Lijstvoortzetting">
    <w:name w:val="List Continue"/>
    <w:basedOn w:val="Standaard"/>
    <w:rsid w:val="00DE580A"/>
    <w:pPr>
      <w:spacing w:after="120"/>
      <w:ind w:left="283"/>
    </w:pPr>
  </w:style>
  <w:style w:type="table" w:styleId="Tabelraster">
    <w:name w:val="Table Grid"/>
    <w:basedOn w:val="Standaardtabel"/>
    <w:uiPriority w:val="59"/>
    <w:rsid w:val="009E1CD3"/>
    <w:pPr>
      <w:keepLines/>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gentijdsetabel">
    <w:name w:val="Table Contemporary"/>
    <w:basedOn w:val="Standaardtabel"/>
    <w:rsid w:val="009E1CD3"/>
    <w:pPr>
      <w:keepLines/>
      <w:suppressAutoHyphens/>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Bijlagenieuwnummer">
    <w:name w:val="Bijlage nieuw nummer"/>
    <w:basedOn w:val="Kop1"/>
    <w:rsid w:val="00647ED5"/>
    <w:pPr>
      <w:numPr>
        <w:numId w:val="0"/>
      </w:numPr>
      <w:tabs>
        <w:tab w:val="left" w:pos="0"/>
        <w:tab w:val="num" w:pos="360"/>
        <w:tab w:val="left" w:pos="709"/>
      </w:tabs>
      <w:suppressAutoHyphens w:val="0"/>
      <w:spacing w:after="220"/>
      <w:ind w:left="360" w:hanging="360"/>
    </w:pPr>
  </w:style>
  <w:style w:type="table" w:styleId="3D-effectenvoortabel3">
    <w:name w:val="Table 3D effects 3"/>
    <w:basedOn w:val="Standaardtabel"/>
    <w:rsid w:val="002E6D59"/>
    <w:pPr>
      <w:keepLines/>
      <w:suppressAutoHyphens/>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7">
    <w:name w:val="Table List 7"/>
    <w:basedOn w:val="Standaardtabel"/>
    <w:rsid w:val="002E6D59"/>
    <w:pPr>
      <w:keepLines/>
      <w:suppressAutoHyphens/>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ichtearcering-accent5">
    <w:name w:val="Light Shading Accent 5"/>
    <w:basedOn w:val="Standaardtabel"/>
    <w:uiPriority w:val="60"/>
    <w:rsid w:val="002E6D59"/>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Gemiddeldraster1-accent3">
    <w:name w:val="Medium Grid 1 Accent 3"/>
    <w:basedOn w:val="Standaardtabel"/>
    <w:uiPriority w:val="67"/>
    <w:rsid w:val="002E6D59"/>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chtearcering-accent3">
    <w:name w:val="Light Shading Accent 3"/>
    <w:basedOn w:val="Standaardtabel"/>
    <w:uiPriority w:val="60"/>
    <w:rsid w:val="00F46782"/>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Donkerelijst-accent3">
    <w:name w:val="Dark List Accent 3"/>
    <w:basedOn w:val="Standaardtabel"/>
    <w:uiPriority w:val="70"/>
    <w:rsid w:val="00F46782"/>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Gemiddeldraster2-accent3">
    <w:name w:val="Medium Grid 2 Accent 3"/>
    <w:basedOn w:val="Standaardtabel"/>
    <w:uiPriority w:val="68"/>
    <w:rsid w:val="00F46782"/>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Gemiddeldraster3-accent3">
    <w:name w:val="Medium Grid 3 Accent 3"/>
    <w:basedOn w:val="Standaardtabel"/>
    <w:uiPriority w:val="69"/>
    <w:rsid w:val="00F4678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Gemiddeldelijst2-accent3">
    <w:name w:val="Medium List 2 Accent 3"/>
    <w:basedOn w:val="Standaardtabel"/>
    <w:uiPriority w:val="66"/>
    <w:rsid w:val="00F46782"/>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A7EA52"/>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Gemiddeldearcering1-accent3">
    <w:name w:val="Medium Shading 1 Accent 3"/>
    <w:basedOn w:val="Standaardtabel"/>
    <w:uiPriority w:val="63"/>
    <w:rsid w:val="00F46782"/>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Kleurrijkearcering-accent3">
    <w:name w:val="Colorful Shading Accent 3"/>
    <w:basedOn w:val="Standaardtabel"/>
    <w:uiPriority w:val="71"/>
    <w:rsid w:val="00F46782"/>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envoudigetabel2">
    <w:name w:val="Table Simple 2"/>
    <w:basedOn w:val="Standaardtabel"/>
    <w:rsid w:val="0062500F"/>
    <w:pPr>
      <w:keepLines/>
      <w:suppressAutoHyphens/>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Klassieketabel1">
    <w:name w:val="Table Classic 1"/>
    <w:basedOn w:val="Standaardtabel"/>
    <w:rsid w:val="0062500F"/>
    <w:pPr>
      <w:keepLines/>
      <w:suppressAutoHyphens/>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envoudigetabel1">
    <w:name w:val="Table Simple 1"/>
    <w:basedOn w:val="Standaardtabel"/>
    <w:rsid w:val="006228BE"/>
    <w:pPr>
      <w:keepLines/>
      <w:suppressAutoHyphens/>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Kleurrijkearcering-accent5">
    <w:name w:val="Colorful Shading Accent 5"/>
    <w:basedOn w:val="Standaardtabel"/>
    <w:uiPriority w:val="71"/>
    <w:rsid w:val="006228BE"/>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Kleurrijkraster-accent3">
    <w:name w:val="Colorful Grid Accent 3"/>
    <w:basedOn w:val="Standaardtabel"/>
    <w:uiPriority w:val="73"/>
    <w:rsid w:val="006228BE"/>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Lichtraster-accent3">
    <w:name w:val="Light Grid Accent 3"/>
    <w:basedOn w:val="Standaardtabel"/>
    <w:uiPriority w:val="62"/>
    <w:rsid w:val="006228BE"/>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Lijstalinea">
    <w:name w:val="List Paragraph"/>
    <w:basedOn w:val="Standaard"/>
    <w:uiPriority w:val="34"/>
    <w:qFormat/>
    <w:rsid w:val="00C03B0B"/>
    <w:pPr>
      <w:ind w:left="720"/>
      <w:contextualSpacing/>
    </w:pPr>
  </w:style>
  <w:style w:type="paragraph" w:styleId="Eindnoottekst">
    <w:name w:val="endnote text"/>
    <w:basedOn w:val="Standaard"/>
    <w:link w:val="EindnoottekstChar"/>
    <w:rsid w:val="00D32CAC"/>
    <w:rPr>
      <w:sz w:val="20"/>
      <w:szCs w:val="20"/>
    </w:rPr>
  </w:style>
  <w:style w:type="character" w:customStyle="1" w:styleId="EindnoottekstChar">
    <w:name w:val="Eindnoottekst Char"/>
    <w:link w:val="Eindnoottekst"/>
    <w:rsid w:val="00D32CAC"/>
    <w:rPr>
      <w:rFonts w:ascii="Century Gothic" w:hAnsi="Century Gothic" w:cs="Arial"/>
      <w:color w:val="000000"/>
    </w:rPr>
  </w:style>
  <w:style w:type="character" w:styleId="Eindnootmarkering">
    <w:name w:val="endnote reference"/>
    <w:rsid w:val="00D32CAC"/>
    <w:rPr>
      <w:vertAlign w:val="superscript"/>
    </w:rPr>
  </w:style>
  <w:style w:type="character" w:customStyle="1" w:styleId="VoettekstChar">
    <w:name w:val="Voettekst Char"/>
    <w:link w:val="Voettekst"/>
    <w:uiPriority w:val="99"/>
    <w:rsid w:val="00DE5C42"/>
    <w:rPr>
      <w:rFonts w:ascii="Century Gothic" w:hAnsi="Century Gothic" w:cs="Arial"/>
      <w:color w:val="000000"/>
      <w:sz w:val="22"/>
      <w:szCs w:val="24"/>
    </w:rPr>
  </w:style>
  <w:style w:type="paragraph" w:styleId="Inhopg7">
    <w:name w:val="toc 7"/>
    <w:basedOn w:val="Standaard"/>
    <w:next w:val="Standaard"/>
    <w:autoRedefine/>
    <w:rsid w:val="00D068F3"/>
    <w:pPr>
      <w:jc w:val="left"/>
    </w:pPr>
    <w:rPr>
      <w:rFonts w:ascii="Trebuchet MS" w:hAnsi="Trebuchet MS"/>
      <w:szCs w:val="22"/>
    </w:rPr>
  </w:style>
  <w:style w:type="paragraph" w:styleId="Inhopg8">
    <w:name w:val="toc 8"/>
    <w:basedOn w:val="Standaard"/>
    <w:next w:val="Standaard"/>
    <w:autoRedefine/>
    <w:rsid w:val="00D068F3"/>
    <w:pPr>
      <w:jc w:val="left"/>
    </w:pPr>
    <w:rPr>
      <w:rFonts w:ascii="Trebuchet MS" w:hAnsi="Trebuchet MS"/>
      <w:szCs w:val="22"/>
    </w:rPr>
  </w:style>
  <w:style w:type="paragraph" w:styleId="Inhopg9">
    <w:name w:val="toc 9"/>
    <w:basedOn w:val="Standaard"/>
    <w:next w:val="Standaard"/>
    <w:autoRedefine/>
    <w:rsid w:val="00D068F3"/>
    <w:pPr>
      <w:jc w:val="left"/>
    </w:pPr>
    <w:rPr>
      <w:rFonts w:ascii="Trebuchet MS" w:hAnsi="Trebuchet MS"/>
      <w:szCs w:val="22"/>
    </w:rPr>
  </w:style>
  <w:style w:type="character" w:customStyle="1" w:styleId="Kop1Char">
    <w:name w:val="Kop 1 Char"/>
    <w:link w:val="Kop1"/>
    <w:uiPriority w:val="99"/>
    <w:locked/>
    <w:rsid w:val="00541492"/>
    <w:rPr>
      <w:rFonts w:ascii="Century Gothic" w:hAnsi="Century Gothic" w:cs="Arial"/>
      <w:b/>
      <w:bCs/>
      <w:caps/>
      <w:color w:val="4BACC6" w:themeColor="accent5"/>
      <w:sz w:val="28"/>
      <w:szCs w:val="32"/>
    </w:rPr>
  </w:style>
  <w:style w:type="paragraph" w:styleId="Documentstructuur">
    <w:name w:val="Document Map"/>
    <w:basedOn w:val="Standaard"/>
    <w:semiHidden/>
    <w:rsid w:val="00A91C5F"/>
    <w:pPr>
      <w:shd w:val="clear" w:color="auto" w:fill="000080"/>
    </w:pPr>
    <w:rPr>
      <w:rFonts w:ascii="Tahoma" w:hAnsi="Tahoma" w:cs="Tahoma"/>
    </w:rPr>
  </w:style>
  <w:style w:type="paragraph" w:styleId="Revisie">
    <w:name w:val="Revision"/>
    <w:hidden/>
    <w:uiPriority w:val="99"/>
    <w:semiHidden/>
    <w:rsid w:val="00B56A51"/>
    <w:rPr>
      <w:rFonts w:ascii="Century Gothic" w:hAnsi="Century Gothic" w:cs="Arial"/>
      <w:color w:val="000000"/>
      <w:sz w:val="22"/>
      <w:szCs w:val="24"/>
    </w:rPr>
  </w:style>
  <w:style w:type="character" w:customStyle="1" w:styleId="TekstopmerkingChar">
    <w:name w:val="Tekst opmerking Char"/>
    <w:basedOn w:val="Standaardalinea-lettertype"/>
    <w:link w:val="Tekstopmerking"/>
    <w:uiPriority w:val="99"/>
    <w:semiHidden/>
    <w:rsid w:val="00B56A51"/>
    <w:rPr>
      <w:rFonts w:ascii="Century Gothic" w:hAnsi="Century Gothic" w:cs="Arial"/>
      <w:color w:val="000000"/>
    </w:rPr>
  </w:style>
  <w:style w:type="character" w:customStyle="1" w:styleId="VoetnoottekstChar">
    <w:name w:val="Voetnoottekst Char"/>
    <w:basedOn w:val="Standaardalinea-lettertype"/>
    <w:link w:val="Voetnoottekst"/>
    <w:uiPriority w:val="99"/>
    <w:semiHidden/>
    <w:rsid w:val="006B1544"/>
    <w:rPr>
      <w:rFonts w:ascii="Century Gothic" w:hAnsi="Century Gothic" w:cs="Arial"/>
      <w:color w:val="000000"/>
      <w:sz w:val="18"/>
    </w:rPr>
  </w:style>
  <w:style w:type="paragraph" w:customStyle="1" w:styleId="OpmaakprofielKop3Uitvullen">
    <w:name w:val="Opmaakprofiel Kop 3 + Uitvullen"/>
    <w:basedOn w:val="Kop3"/>
    <w:autoRedefine/>
    <w:rsid w:val="00FE6B49"/>
    <w:pPr>
      <w:keepLines w:val="0"/>
      <w:numPr>
        <w:numId w:val="6"/>
      </w:numPr>
      <w:tabs>
        <w:tab w:val="left" w:pos="709"/>
      </w:tabs>
      <w:suppressAutoHyphens w:val="0"/>
      <w:spacing w:before="240" w:after="60"/>
      <w:jc w:val="both"/>
    </w:pPr>
    <w:rPr>
      <w:rFonts w:ascii="Cambria" w:hAnsi="Cambria" w:cs="Times New Roman"/>
      <w:b/>
      <w:iCs/>
      <w:color w:val="auto"/>
      <w:sz w:val="26"/>
      <w:szCs w:val="20"/>
    </w:rPr>
  </w:style>
  <w:style w:type="character" w:customStyle="1" w:styleId="Onopgelostemelding1">
    <w:name w:val="Onopgeloste melding1"/>
    <w:basedOn w:val="Standaardalinea-lettertype"/>
    <w:uiPriority w:val="99"/>
    <w:semiHidden/>
    <w:unhideWhenUsed/>
    <w:rsid w:val="006B51B4"/>
    <w:rPr>
      <w:color w:val="605E5C"/>
      <w:shd w:val="clear" w:color="auto" w:fill="E1DFDD"/>
    </w:rPr>
  </w:style>
  <w:style w:type="character" w:customStyle="1" w:styleId="Kop2Char">
    <w:name w:val="Kop 2 Char"/>
    <w:basedOn w:val="Standaardalinea-lettertype"/>
    <w:link w:val="Kop2"/>
    <w:uiPriority w:val="99"/>
    <w:rsid w:val="00D5604E"/>
    <w:rPr>
      <w:rFonts w:ascii="Century Gothic" w:hAnsi="Century Gothic" w:cs="Arial"/>
      <w:b/>
      <w:bCs/>
      <w:iCs/>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271">
      <w:bodyDiv w:val="1"/>
      <w:marLeft w:val="0"/>
      <w:marRight w:val="0"/>
      <w:marTop w:val="0"/>
      <w:marBottom w:val="0"/>
      <w:divBdr>
        <w:top w:val="none" w:sz="0" w:space="0" w:color="auto"/>
        <w:left w:val="none" w:sz="0" w:space="0" w:color="auto"/>
        <w:bottom w:val="none" w:sz="0" w:space="0" w:color="auto"/>
        <w:right w:val="none" w:sz="0" w:space="0" w:color="auto"/>
      </w:divBdr>
    </w:div>
    <w:div w:id="40596851">
      <w:bodyDiv w:val="1"/>
      <w:marLeft w:val="0"/>
      <w:marRight w:val="0"/>
      <w:marTop w:val="0"/>
      <w:marBottom w:val="0"/>
      <w:divBdr>
        <w:top w:val="none" w:sz="0" w:space="0" w:color="auto"/>
        <w:left w:val="none" w:sz="0" w:space="0" w:color="auto"/>
        <w:bottom w:val="none" w:sz="0" w:space="0" w:color="auto"/>
        <w:right w:val="none" w:sz="0" w:space="0" w:color="auto"/>
      </w:divBdr>
    </w:div>
    <w:div w:id="73282414">
      <w:bodyDiv w:val="1"/>
      <w:marLeft w:val="0"/>
      <w:marRight w:val="0"/>
      <w:marTop w:val="0"/>
      <w:marBottom w:val="0"/>
      <w:divBdr>
        <w:top w:val="none" w:sz="0" w:space="0" w:color="auto"/>
        <w:left w:val="none" w:sz="0" w:space="0" w:color="auto"/>
        <w:bottom w:val="none" w:sz="0" w:space="0" w:color="auto"/>
        <w:right w:val="none" w:sz="0" w:space="0" w:color="auto"/>
      </w:divBdr>
    </w:div>
    <w:div w:id="365370319">
      <w:bodyDiv w:val="1"/>
      <w:marLeft w:val="0"/>
      <w:marRight w:val="0"/>
      <w:marTop w:val="0"/>
      <w:marBottom w:val="0"/>
      <w:divBdr>
        <w:top w:val="none" w:sz="0" w:space="0" w:color="auto"/>
        <w:left w:val="none" w:sz="0" w:space="0" w:color="auto"/>
        <w:bottom w:val="none" w:sz="0" w:space="0" w:color="auto"/>
        <w:right w:val="none" w:sz="0" w:space="0" w:color="auto"/>
      </w:divBdr>
    </w:div>
    <w:div w:id="435487037">
      <w:bodyDiv w:val="1"/>
      <w:marLeft w:val="0"/>
      <w:marRight w:val="0"/>
      <w:marTop w:val="0"/>
      <w:marBottom w:val="0"/>
      <w:divBdr>
        <w:top w:val="none" w:sz="0" w:space="0" w:color="auto"/>
        <w:left w:val="none" w:sz="0" w:space="0" w:color="auto"/>
        <w:bottom w:val="none" w:sz="0" w:space="0" w:color="auto"/>
        <w:right w:val="none" w:sz="0" w:space="0" w:color="auto"/>
      </w:divBdr>
    </w:div>
    <w:div w:id="454645122">
      <w:bodyDiv w:val="1"/>
      <w:marLeft w:val="0"/>
      <w:marRight w:val="0"/>
      <w:marTop w:val="0"/>
      <w:marBottom w:val="0"/>
      <w:divBdr>
        <w:top w:val="none" w:sz="0" w:space="0" w:color="auto"/>
        <w:left w:val="none" w:sz="0" w:space="0" w:color="auto"/>
        <w:bottom w:val="none" w:sz="0" w:space="0" w:color="auto"/>
        <w:right w:val="none" w:sz="0" w:space="0" w:color="auto"/>
      </w:divBdr>
    </w:div>
    <w:div w:id="492113022">
      <w:bodyDiv w:val="1"/>
      <w:marLeft w:val="0"/>
      <w:marRight w:val="0"/>
      <w:marTop w:val="0"/>
      <w:marBottom w:val="0"/>
      <w:divBdr>
        <w:top w:val="none" w:sz="0" w:space="0" w:color="auto"/>
        <w:left w:val="none" w:sz="0" w:space="0" w:color="auto"/>
        <w:bottom w:val="none" w:sz="0" w:space="0" w:color="auto"/>
        <w:right w:val="none" w:sz="0" w:space="0" w:color="auto"/>
      </w:divBdr>
    </w:div>
    <w:div w:id="533465396">
      <w:bodyDiv w:val="1"/>
      <w:marLeft w:val="0"/>
      <w:marRight w:val="0"/>
      <w:marTop w:val="0"/>
      <w:marBottom w:val="0"/>
      <w:divBdr>
        <w:top w:val="none" w:sz="0" w:space="0" w:color="auto"/>
        <w:left w:val="none" w:sz="0" w:space="0" w:color="auto"/>
        <w:bottom w:val="none" w:sz="0" w:space="0" w:color="auto"/>
        <w:right w:val="none" w:sz="0" w:space="0" w:color="auto"/>
      </w:divBdr>
    </w:div>
    <w:div w:id="786923078">
      <w:bodyDiv w:val="1"/>
      <w:marLeft w:val="0"/>
      <w:marRight w:val="0"/>
      <w:marTop w:val="0"/>
      <w:marBottom w:val="0"/>
      <w:divBdr>
        <w:top w:val="none" w:sz="0" w:space="0" w:color="auto"/>
        <w:left w:val="none" w:sz="0" w:space="0" w:color="auto"/>
        <w:bottom w:val="none" w:sz="0" w:space="0" w:color="auto"/>
        <w:right w:val="none" w:sz="0" w:space="0" w:color="auto"/>
      </w:divBdr>
    </w:div>
    <w:div w:id="1082071293">
      <w:bodyDiv w:val="1"/>
      <w:marLeft w:val="0"/>
      <w:marRight w:val="0"/>
      <w:marTop w:val="0"/>
      <w:marBottom w:val="0"/>
      <w:divBdr>
        <w:top w:val="none" w:sz="0" w:space="0" w:color="auto"/>
        <w:left w:val="none" w:sz="0" w:space="0" w:color="auto"/>
        <w:bottom w:val="none" w:sz="0" w:space="0" w:color="auto"/>
        <w:right w:val="none" w:sz="0" w:space="0" w:color="auto"/>
      </w:divBdr>
    </w:div>
    <w:div w:id="1205680095">
      <w:bodyDiv w:val="1"/>
      <w:marLeft w:val="0"/>
      <w:marRight w:val="0"/>
      <w:marTop w:val="0"/>
      <w:marBottom w:val="0"/>
      <w:divBdr>
        <w:top w:val="none" w:sz="0" w:space="0" w:color="auto"/>
        <w:left w:val="none" w:sz="0" w:space="0" w:color="auto"/>
        <w:bottom w:val="none" w:sz="0" w:space="0" w:color="auto"/>
        <w:right w:val="none" w:sz="0" w:space="0" w:color="auto"/>
      </w:divBdr>
    </w:div>
    <w:div w:id="1300696149">
      <w:bodyDiv w:val="1"/>
      <w:marLeft w:val="0"/>
      <w:marRight w:val="0"/>
      <w:marTop w:val="0"/>
      <w:marBottom w:val="0"/>
      <w:divBdr>
        <w:top w:val="none" w:sz="0" w:space="0" w:color="auto"/>
        <w:left w:val="none" w:sz="0" w:space="0" w:color="auto"/>
        <w:bottom w:val="none" w:sz="0" w:space="0" w:color="auto"/>
        <w:right w:val="none" w:sz="0" w:space="0" w:color="auto"/>
      </w:divBdr>
    </w:div>
    <w:div w:id="1518691740">
      <w:bodyDiv w:val="1"/>
      <w:marLeft w:val="0"/>
      <w:marRight w:val="0"/>
      <w:marTop w:val="0"/>
      <w:marBottom w:val="0"/>
      <w:divBdr>
        <w:top w:val="none" w:sz="0" w:space="0" w:color="auto"/>
        <w:left w:val="none" w:sz="0" w:space="0" w:color="auto"/>
        <w:bottom w:val="none" w:sz="0" w:space="0" w:color="auto"/>
        <w:right w:val="none" w:sz="0" w:space="0" w:color="auto"/>
      </w:divBdr>
    </w:div>
    <w:div w:id="1583762305">
      <w:bodyDiv w:val="1"/>
      <w:marLeft w:val="0"/>
      <w:marRight w:val="0"/>
      <w:marTop w:val="0"/>
      <w:marBottom w:val="0"/>
      <w:divBdr>
        <w:top w:val="none" w:sz="0" w:space="0" w:color="auto"/>
        <w:left w:val="none" w:sz="0" w:space="0" w:color="auto"/>
        <w:bottom w:val="none" w:sz="0" w:space="0" w:color="auto"/>
        <w:right w:val="none" w:sz="0" w:space="0" w:color="auto"/>
      </w:divBdr>
    </w:div>
    <w:div w:id="1620792955">
      <w:bodyDiv w:val="1"/>
      <w:marLeft w:val="0"/>
      <w:marRight w:val="0"/>
      <w:marTop w:val="0"/>
      <w:marBottom w:val="0"/>
      <w:divBdr>
        <w:top w:val="none" w:sz="0" w:space="0" w:color="auto"/>
        <w:left w:val="none" w:sz="0" w:space="0" w:color="auto"/>
        <w:bottom w:val="none" w:sz="0" w:space="0" w:color="auto"/>
        <w:right w:val="none" w:sz="0" w:space="0" w:color="auto"/>
      </w:divBdr>
    </w:div>
    <w:div w:id="1862282634">
      <w:bodyDiv w:val="1"/>
      <w:marLeft w:val="0"/>
      <w:marRight w:val="0"/>
      <w:marTop w:val="0"/>
      <w:marBottom w:val="0"/>
      <w:divBdr>
        <w:top w:val="none" w:sz="0" w:space="0" w:color="auto"/>
        <w:left w:val="none" w:sz="0" w:space="0" w:color="auto"/>
        <w:bottom w:val="none" w:sz="0" w:space="0" w:color="auto"/>
        <w:right w:val="none" w:sz="0" w:space="0" w:color="auto"/>
      </w:divBdr>
    </w:div>
    <w:div w:id="1900172305">
      <w:bodyDiv w:val="1"/>
      <w:marLeft w:val="0"/>
      <w:marRight w:val="0"/>
      <w:marTop w:val="0"/>
      <w:marBottom w:val="0"/>
      <w:divBdr>
        <w:top w:val="none" w:sz="0" w:space="0" w:color="auto"/>
        <w:left w:val="none" w:sz="0" w:space="0" w:color="auto"/>
        <w:bottom w:val="none" w:sz="0" w:space="0" w:color="auto"/>
        <w:right w:val="none" w:sz="0" w:space="0" w:color="auto"/>
      </w:divBdr>
    </w:div>
    <w:div w:id="1922792552">
      <w:bodyDiv w:val="1"/>
      <w:marLeft w:val="0"/>
      <w:marRight w:val="0"/>
      <w:marTop w:val="0"/>
      <w:marBottom w:val="0"/>
      <w:divBdr>
        <w:top w:val="none" w:sz="0" w:space="0" w:color="auto"/>
        <w:left w:val="none" w:sz="0" w:space="0" w:color="auto"/>
        <w:bottom w:val="none" w:sz="0" w:space="0" w:color="auto"/>
        <w:right w:val="none" w:sz="0" w:space="0" w:color="auto"/>
      </w:divBdr>
    </w:div>
    <w:div w:id="201387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5CB7D-2CDA-49F0-A4D4-C67325D99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2907</Words>
  <Characters>16523</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Thuis</Company>
  <LinksUpToDate>false</LinksUpToDate>
  <CharactersWithSpaces>19392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Remmerswaal, Peter</dc:creator>
  <cp:lastModifiedBy>Geerts, Henk</cp:lastModifiedBy>
  <cp:revision>5</cp:revision>
  <cp:lastPrinted>2020-06-22T09:29:00Z</cp:lastPrinted>
  <dcterms:created xsi:type="dcterms:W3CDTF">2020-12-03T13:54:00Z</dcterms:created>
  <dcterms:modified xsi:type="dcterms:W3CDTF">2020-12-15T10:42:00Z</dcterms:modified>
</cp:coreProperties>
</file>